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F084" w14:textId="77777777" w:rsidR="00BF4EF5" w:rsidRPr="00BF4EF5" w:rsidRDefault="00BF4EF5" w:rsidP="00BF4EF5">
      <w:pPr>
        <w:pStyle w:val="Corptext"/>
        <w:spacing w:before="239"/>
        <w:rPr>
          <w:color w:val="000000" w:themeColor="text1"/>
        </w:rPr>
      </w:pPr>
    </w:p>
    <w:p w14:paraId="05A3D026" w14:textId="77777777" w:rsidR="00BF4EF5" w:rsidRPr="00BF4EF5" w:rsidRDefault="00BF4EF5" w:rsidP="00BF4EF5">
      <w:pPr>
        <w:ind w:left="1015"/>
        <w:rPr>
          <w:b/>
          <w:color w:val="000000" w:themeColor="text1"/>
          <w:spacing w:val="-2"/>
          <w:sz w:val="24"/>
          <w:szCs w:val="24"/>
        </w:rPr>
      </w:pPr>
    </w:p>
    <w:p w14:paraId="7874ED43" w14:textId="77777777" w:rsidR="00BF4EF5" w:rsidRPr="00BF4EF5" w:rsidRDefault="00BF4EF5" w:rsidP="00BF4EF5">
      <w:pPr>
        <w:ind w:left="1015"/>
        <w:rPr>
          <w:b/>
          <w:color w:val="000000" w:themeColor="text1"/>
          <w:spacing w:val="-2"/>
          <w:sz w:val="24"/>
          <w:szCs w:val="24"/>
        </w:rPr>
      </w:pPr>
    </w:p>
    <w:p w14:paraId="38BF0AAB" w14:textId="77777777" w:rsidR="00BF4EF5" w:rsidRPr="00BF4EF5" w:rsidRDefault="00BF4EF5" w:rsidP="00BF4EF5">
      <w:pPr>
        <w:ind w:left="1015"/>
        <w:rPr>
          <w:b/>
          <w:color w:val="000000" w:themeColor="text1"/>
          <w:sz w:val="24"/>
          <w:szCs w:val="24"/>
        </w:rPr>
      </w:pPr>
      <w:r w:rsidRPr="00BF4EF5">
        <w:rPr>
          <w:b/>
          <w:color w:val="000000" w:themeColor="text1"/>
          <w:spacing w:val="-2"/>
          <w:sz w:val="24"/>
          <w:szCs w:val="24"/>
        </w:rPr>
        <w:t>Programul</w:t>
      </w:r>
      <w:r w:rsidRPr="00BF4EF5">
        <w:rPr>
          <w:b/>
          <w:color w:val="000000" w:themeColor="text1"/>
          <w:sz w:val="24"/>
          <w:szCs w:val="24"/>
        </w:rPr>
        <w:t xml:space="preserve"> </w:t>
      </w:r>
      <w:r w:rsidRPr="00BF4EF5">
        <w:rPr>
          <w:b/>
          <w:color w:val="000000" w:themeColor="text1"/>
          <w:spacing w:val="-2"/>
          <w:sz w:val="24"/>
          <w:szCs w:val="24"/>
        </w:rPr>
        <w:t>Erasmus+</w:t>
      </w:r>
    </w:p>
    <w:p w14:paraId="1409082F" w14:textId="77777777" w:rsidR="00BF4EF5" w:rsidRPr="00BF4EF5" w:rsidRDefault="00BF4EF5" w:rsidP="00BF4EF5">
      <w:pPr>
        <w:spacing w:before="1"/>
        <w:ind w:left="1015" w:right="3880"/>
        <w:rPr>
          <w:b/>
          <w:color w:val="000000" w:themeColor="text1"/>
          <w:sz w:val="24"/>
          <w:szCs w:val="24"/>
        </w:rPr>
      </w:pPr>
      <w:r w:rsidRPr="00BF4EF5">
        <w:rPr>
          <w:b/>
          <w:color w:val="000000" w:themeColor="text1"/>
          <w:spacing w:val="-2"/>
          <w:sz w:val="24"/>
          <w:szCs w:val="24"/>
        </w:rPr>
        <w:t>Codul</w:t>
      </w:r>
      <w:r w:rsidRPr="00BF4EF5">
        <w:rPr>
          <w:b/>
          <w:color w:val="000000" w:themeColor="text1"/>
          <w:spacing w:val="-12"/>
          <w:sz w:val="24"/>
          <w:szCs w:val="24"/>
        </w:rPr>
        <w:t xml:space="preserve"> </w:t>
      </w:r>
      <w:r w:rsidRPr="00BF4EF5">
        <w:rPr>
          <w:b/>
          <w:color w:val="000000" w:themeColor="text1"/>
          <w:spacing w:val="-2"/>
          <w:sz w:val="24"/>
          <w:szCs w:val="24"/>
        </w:rPr>
        <w:t>acreditării:</w:t>
      </w:r>
      <w:r w:rsidRPr="00BF4EF5">
        <w:rPr>
          <w:b/>
          <w:color w:val="000000" w:themeColor="text1"/>
          <w:spacing w:val="-12"/>
          <w:sz w:val="24"/>
          <w:szCs w:val="24"/>
        </w:rPr>
        <w:t xml:space="preserve"> </w:t>
      </w:r>
      <w:r w:rsidRPr="00BF4EF5">
        <w:rPr>
          <w:b/>
          <w:color w:val="000000" w:themeColor="text1"/>
          <w:spacing w:val="-2"/>
          <w:sz w:val="24"/>
          <w:szCs w:val="24"/>
        </w:rPr>
        <w:t xml:space="preserve">2020-1-RO01-KA120-VET-095768 </w:t>
      </w:r>
      <w:r w:rsidRPr="00BF4EF5">
        <w:rPr>
          <w:b/>
          <w:bCs/>
          <w:color w:val="000000" w:themeColor="text1"/>
          <w:sz w:val="24"/>
          <w:szCs w:val="24"/>
        </w:rPr>
        <w:t>Proiect: 2025-1-RO01-KA121-VET-000336806</w:t>
      </w:r>
    </w:p>
    <w:p w14:paraId="398BA02F" w14:textId="77777777" w:rsidR="00BF4EF5" w:rsidRPr="00BF4EF5" w:rsidRDefault="00BF4EF5" w:rsidP="00BF4EF5">
      <w:pPr>
        <w:spacing w:line="252" w:lineRule="exact"/>
        <w:ind w:left="1015"/>
        <w:rPr>
          <w:b/>
          <w:color w:val="000000" w:themeColor="text1"/>
          <w:sz w:val="24"/>
          <w:szCs w:val="24"/>
        </w:rPr>
      </w:pPr>
    </w:p>
    <w:p w14:paraId="054241E1" w14:textId="77777777" w:rsidR="00BF4EF5" w:rsidRPr="00BF4EF5" w:rsidRDefault="00BF4EF5" w:rsidP="00BF4EF5">
      <w:pPr>
        <w:pStyle w:val="Corptext"/>
        <w:spacing w:before="43"/>
        <w:rPr>
          <w:b/>
          <w:color w:val="000000" w:themeColor="text1"/>
        </w:rPr>
      </w:pPr>
    </w:p>
    <w:p w14:paraId="59E6031E" w14:textId="6D7A06DD" w:rsidR="00BF4EF5" w:rsidRPr="00BF4EF5" w:rsidRDefault="00BF4EF5" w:rsidP="00BF4EF5">
      <w:pPr>
        <w:pStyle w:val="Titlu1"/>
        <w:jc w:val="center"/>
        <w:rPr>
          <w:rFonts w:ascii="Times New Roman" w:hAnsi="Times New Roman" w:cs="Times New Roman"/>
          <w:b/>
          <w:bCs/>
          <w:color w:val="000000" w:themeColor="text1"/>
          <w:sz w:val="24"/>
          <w:szCs w:val="24"/>
        </w:rPr>
      </w:pPr>
      <w:r w:rsidRPr="00BF4EF5">
        <w:rPr>
          <w:rFonts w:ascii="Times New Roman" w:hAnsi="Times New Roman" w:cs="Times New Roman"/>
          <w:b/>
          <w:bCs/>
          <w:color w:val="000000" w:themeColor="text1"/>
          <w:sz w:val="24"/>
          <w:szCs w:val="24"/>
        </w:rPr>
        <w:t>PREGĂTIREA</w:t>
      </w:r>
      <w:r w:rsidRPr="00BF4EF5">
        <w:rPr>
          <w:rFonts w:ascii="Times New Roman" w:hAnsi="Times New Roman" w:cs="Times New Roman"/>
          <w:b/>
          <w:bCs/>
          <w:color w:val="000000" w:themeColor="text1"/>
          <w:spacing w:val="-9"/>
          <w:sz w:val="24"/>
          <w:szCs w:val="24"/>
        </w:rPr>
        <w:t xml:space="preserve"> </w:t>
      </w:r>
      <w:r w:rsidRPr="00BF4EF5">
        <w:rPr>
          <w:rFonts w:ascii="Times New Roman" w:hAnsi="Times New Roman" w:cs="Times New Roman"/>
          <w:b/>
          <w:bCs/>
          <w:color w:val="000000" w:themeColor="text1"/>
          <w:sz w:val="24"/>
          <w:szCs w:val="24"/>
        </w:rPr>
        <w:t>GRUPULUI</w:t>
      </w:r>
      <w:r w:rsidRPr="00BF4EF5">
        <w:rPr>
          <w:rFonts w:ascii="Times New Roman" w:hAnsi="Times New Roman" w:cs="Times New Roman"/>
          <w:b/>
          <w:bCs/>
          <w:color w:val="000000" w:themeColor="text1"/>
          <w:spacing w:val="-8"/>
          <w:sz w:val="24"/>
          <w:szCs w:val="24"/>
        </w:rPr>
        <w:t xml:space="preserve"> </w:t>
      </w:r>
      <w:r w:rsidRPr="00BF4EF5">
        <w:rPr>
          <w:rFonts w:ascii="Times New Roman" w:hAnsi="Times New Roman" w:cs="Times New Roman"/>
          <w:b/>
          <w:bCs/>
          <w:color w:val="000000" w:themeColor="text1"/>
          <w:sz w:val="24"/>
          <w:szCs w:val="24"/>
        </w:rPr>
        <w:t>ȚINTĂ</w:t>
      </w:r>
      <w:r w:rsidRPr="00BF4EF5">
        <w:rPr>
          <w:rFonts w:ascii="Times New Roman" w:hAnsi="Times New Roman" w:cs="Times New Roman"/>
          <w:b/>
          <w:bCs/>
          <w:color w:val="000000" w:themeColor="text1"/>
          <w:spacing w:val="-11"/>
          <w:sz w:val="24"/>
          <w:szCs w:val="24"/>
        </w:rPr>
        <w:t xml:space="preserve"> </w:t>
      </w:r>
      <w:r w:rsidRPr="00BF4EF5">
        <w:rPr>
          <w:rFonts w:ascii="Times New Roman" w:hAnsi="Times New Roman" w:cs="Times New Roman"/>
          <w:b/>
          <w:bCs/>
          <w:color w:val="000000" w:themeColor="text1"/>
          <w:sz w:val="24"/>
          <w:szCs w:val="24"/>
        </w:rPr>
        <w:t>PENTRU</w:t>
      </w:r>
      <w:r w:rsidRPr="00BF4EF5">
        <w:rPr>
          <w:rFonts w:ascii="Times New Roman" w:hAnsi="Times New Roman" w:cs="Times New Roman"/>
          <w:b/>
          <w:bCs/>
          <w:color w:val="000000" w:themeColor="text1"/>
          <w:spacing w:val="-7"/>
          <w:sz w:val="24"/>
          <w:szCs w:val="24"/>
        </w:rPr>
        <w:t xml:space="preserve"> </w:t>
      </w:r>
      <w:r w:rsidRPr="00BF4EF5">
        <w:rPr>
          <w:rFonts w:ascii="Times New Roman" w:hAnsi="Times New Roman" w:cs="Times New Roman"/>
          <w:b/>
          <w:bCs/>
          <w:color w:val="000000" w:themeColor="text1"/>
          <w:sz w:val="24"/>
          <w:szCs w:val="24"/>
        </w:rPr>
        <w:t>ACTIVITATEA STAGIU DE JOBSHADOWING PENTRU PROFESORI</w:t>
      </w:r>
    </w:p>
    <w:p w14:paraId="68128072" w14:textId="77777777" w:rsidR="00BF4EF5" w:rsidRPr="00BF4EF5" w:rsidRDefault="00BF4EF5" w:rsidP="00BF4EF5">
      <w:pPr>
        <w:pStyle w:val="Corptext"/>
        <w:spacing w:before="271"/>
        <w:ind w:left="1375"/>
        <w:rPr>
          <w:color w:val="000000" w:themeColor="text1"/>
        </w:rPr>
      </w:pPr>
      <w:r w:rsidRPr="00BF4EF5">
        <w:rPr>
          <w:color w:val="000000" w:themeColor="text1"/>
        </w:rPr>
        <w:t>Pregătirea</w:t>
      </w:r>
      <w:r w:rsidRPr="00BF4EF5">
        <w:rPr>
          <w:color w:val="000000" w:themeColor="text1"/>
          <w:spacing w:val="-9"/>
        </w:rPr>
        <w:t xml:space="preserve"> </w:t>
      </w:r>
      <w:r w:rsidRPr="00BF4EF5">
        <w:rPr>
          <w:color w:val="000000" w:themeColor="text1"/>
        </w:rPr>
        <w:t>grupului</w:t>
      </w:r>
      <w:r w:rsidRPr="00BF4EF5">
        <w:rPr>
          <w:color w:val="000000" w:themeColor="text1"/>
          <w:spacing w:val="-7"/>
        </w:rPr>
        <w:t xml:space="preserve"> </w:t>
      </w:r>
      <w:r w:rsidRPr="00BF4EF5">
        <w:rPr>
          <w:color w:val="000000" w:themeColor="text1"/>
        </w:rPr>
        <w:t>țintă</w:t>
      </w:r>
      <w:r w:rsidRPr="00BF4EF5">
        <w:rPr>
          <w:color w:val="000000" w:themeColor="text1"/>
          <w:spacing w:val="-9"/>
        </w:rPr>
        <w:t xml:space="preserve"> </w:t>
      </w:r>
      <w:r w:rsidRPr="00BF4EF5">
        <w:rPr>
          <w:color w:val="000000" w:themeColor="text1"/>
        </w:rPr>
        <w:t>a</w:t>
      </w:r>
      <w:r w:rsidRPr="00BF4EF5">
        <w:rPr>
          <w:color w:val="000000" w:themeColor="text1"/>
          <w:spacing w:val="-12"/>
        </w:rPr>
        <w:t xml:space="preserve"> </w:t>
      </w:r>
      <w:r w:rsidRPr="00BF4EF5">
        <w:rPr>
          <w:color w:val="000000" w:themeColor="text1"/>
        </w:rPr>
        <w:t>fost</w:t>
      </w:r>
      <w:r w:rsidRPr="00BF4EF5">
        <w:rPr>
          <w:color w:val="000000" w:themeColor="text1"/>
          <w:spacing w:val="-9"/>
        </w:rPr>
        <w:t xml:space="preserve"> </w:t>
      </w:r>
      <w:r w:rsidRPr="00BF4EF5">
        <w:rPr>
          <w:color w:val="000000" w:themeColor="text1"/>
        </w:rPr>
        <w:t>structurată</w:t>
      </w:r>
      <w:r w:rsidRPr="00BF4EF5">
        <w:rPr>
          <w:color w:val="000000" w:themeColor="text1"/>
          <w:spacing w:val="-11"/>
        </w:rPr>
        <w:t xml:space="preserve"> </w:t>
      </w:r>
      <w:r w:rsidRPr="00BF4EF5">
        <w:rPr>
          <w:color w:val="000000" w:themeColor="text1"/>
        </w:rPr>
        <w:t>pe</w:t>
      </w:r>
      <w:r w:rsidRPr="00BF4EF5">
        <w:rPr>
          <w:color w:val="000000" w:themeColor="text1"/>
          <w:spacing w:val="-12"/>
        </w:rPr>
        <w:t xml:space="preserve"> </w:t>
      </w:r>
      <w:r w:rsidRPr="00BF4EF5">
        <w:rPr>
          <w:color w:val="000000" w:themeColor="text1"/>
        </w:rPr>
        <w:t>4</w:t>
      </w:r>
      <w:r w:rsidRPr="00BF4EF5">
        <w:rPr>
          <w:color w:val="000000" w:themeColor="text1"/>
          <w:spacing w:val="-8"/>
        </w:rPr>
        <w:t xml:space="preserve"> </w:t>
      </w:r>
      <w:r w:rsidRPr="00BF4EF5">
        <w:rPr>
          <w:color w:val="000000" w:themeColor="text1"/>
          <w:spacing w:val="-2"/>
        </w:rPr>
        <w:t>module:</w:t>
      </w:r>
    </w:p>
    <w:p w14:paraId="28D67A7E" w14:textId="77777777" w:rsidR="00BF4EF5" w:rsidRPr="00BF4EF5" w:rsidRDefault="00BF4EF5" w:rsidP="00BF4EF5">
      <w:pPr>
        <w:pStyle w:val="Listparagraf"/>
        <w:numPr>
          <w:ilvl w:val="0"/>
          <w:numId w:val="3"/>
        </w:numPr>
        <w:tabs>
          <w:tab w:val="left" w:pos="2095"/>
        </w:tabs>
        <w:spacing w:before="137"/>
        <w:ind w:hanging="362"/>
        <w:contextualSpacing w:val="0"/>
        <w:rPr>
          <w:color w:val="000000" w:themeColor="text1"/>
          <w:sz w:val="24"/>
          <w:szCs w:val="24"/>
        </w:rPr>
      </w:pPr>
      <w:r w:rsidRPr="00BF4EF5">
        <w:rPr>
          <w:color w:val="000000" w:themeColor="text1"/>
          <w:sz w:val="24"/>
          <w:szCs w:val="24"/>
        </w:rPr>
        <w:t>Pregătirea</w:t>
      </w:r>
      <w:r w:rsidRPr="00BF4EF5">
        <w:rPr>
          <w:color w:val="000000" w:themeColor="text1"/>
          <w:spacing w:val="-15"/>
          <w:sz w:val="24"/>
          <w:szCs w:val="24"/>
        </w:rPr>
        <w:t xml:space="preserve"> </w:t>
      </w:r>
      <w:r w:rsidRPr="00BF4EF5">
        <w:rPr>
          <w:color w:val="000000" w:themeColor="text1"/>
          <w:spacing w:val="-2"/>
          <w:sz w:val="24"/>
          <w:szCs w:val="24"/>
        </w:rPr>
        <w:t>lingvistică</w:t>
      </w:r>
    </w:p>
    <w:p w14:paraId="47260EE3" w14:textId="77777777" w:rsidR="00BF4EF5" w:rsidRPr="00BF4EF5" w:rsidRDefault="00BF4EF5" w:rsidP="00BF4EF5">
      <w:pPr>
        <w:pStyle w:val="Listparagraf"/>
        <w:numPr>
          <w:ilvl w:val="0"/>
          <w:numId w:val="3"/>
        </w:numPr>
        <w:tabs>
          <w:tab w:val="left" w:pos="2095"/>
        </w:tabs>
        <w:spacing w:before="139"/>
        <w:ind w:hanging="362"/>
        <w:contextualSpacing w:val="0"/>
        <w:rPr>
          <w:color w:val="000000" w:themeColor="text1"/>
          <w:sz w:val="24"/>
          <w:szCs w:val="24"/>
        </w:rPr>
      </w:pPr>
      <w:r w:rsidRPr="00BF4EF5">
        <w:rPr>
          <w:color w:val="000000" w:themeColor="text1"/>
          <w:sz w:val="24"/>
          <w:szCs w:val="24"/>
        </w:rPr>
        <w:t>Pregătirea</w:t>
      </w:r>
      <w:r w:rsidRPr="00BF4EF5">
        <w:rPr>
          <w:color w:val="000000" w:themeColor="text1"/>
          <w:spacing w:val="-10"/>
          <w:sz w:val="24"/>
          <w:szCs w:val="24"/>
        </w:rPr>
        <w:t xml:space="preserve"> </w:t>
      </w:r>
      <w:r w:rsidRPr="00BF4EF5">
        <w:rPr>
          <w:color w:val="000000" w:themeColor="text1"/>
          <w:spacing w:val="-2"/>
          <w:sz w:val="24"/>
          <w:szCs w:val="24"/>
        </w:rPr>
        <w:t>culturală</w:t>
      </w:r>
    </w:p>
    <w:p w14:paraId="1A15EF83" w14:textId="77777777" w:rsidR="00BF4EF5" w:rsidRPr="00BF4EF5" w:rsidRDefault="00BF4EF5" w:rsidP="00BF4EF5">
      <w:pPr>
        <w:pStyle w:val="Listparagraf"/>
        <w:numPr>
          <w:ilvl w:val="0"/>
          <w:numId w:val="3"/>
        </w:numPr>
        <w:tabs>
          <w:tab w:val="left" w:pos="2095"/>
        </w:tabs>
        <w:spacing w:before="139"/>
        <w:ind w:hanging="362"/>
        <w:contextualSpacing w:val="0"/>
        <w:rPr>
          <w:color w:val="000000" w:themeColor="text1"/>
          <w:sz w:val="24"/>
          <w:szCs w:val="24"/>
        </w:rPr>
      </w:pPr>
      <w:r w:rsidRPr="00BF4EF5">
        <w:rPr>
          <w:color w:val="000000" w:themeColor="text1"/>
          <w:sz w:val="24"/>
          <w:szCs w:val="24"/>
        </w:rPr>
        <w:t>Pregătirea</w:t>
      </w:r>
      <w:r w:rsidRPr="00BF4EF5">
        <w:rPr>
          <w:color w:val="000000" w:themeColor="text1"/>
          <w:spacing w:val="-15"/>
          <w:sz w:val="24"/>
          <w:szCs w:val="24"/>
        </w:rPr>
        <w:t xml:space="preserve"> </w:t>
      </w:r>
      <w:r w:rsidRPr="00BF4EF5">
        <w:rPr>
          <w:color w:val="000000" w:themeColor="text1"/>
          <w:spacing w:val="-2"/>
          <w:sz w:val="24"/>
          <w:szCs w:val="24"/>
        </w:rPr>
        <w:t>pedagogică</w:t>
      </w:r>
    </w:p>
    <w:p w14:paraId="56922E49" w14:textId="77777777" w:rsidR="00BF4EF5" w:rsidRPr="00BF4EF5" w:rsidRDefault="00BF4EF5" w:rsidP="00BF4EF5">
      <w:pPr>
        <w:pStyle w:val="Listparagraf"/>
        <w:numPr>
          <w:ilvl w:val="0"/>
          <w:numId w:val="3"/>
        </w:numPr>
        <w:tabs>
          <w:tab w:val="left" w:pos="2095"/>
        </w:tabs>
        <w:spacing w:before="137"/>
        <w:ind w:hanging="362"/>
        <w:contextualSpacing w:val="0"/>
        <w:rPr>
          <w:color w:val="000000" w:themeColor="text1"/>
          <w:sz w:val="24"/>
          <w:szCs w:val="24"/>
        </w:rPr>
      </w:pPr>
      <w:r w:rsidRPr="00BF4EF5">
        <w:rPr>
          <w:color w:val="000000" w:themeColor="text1"/>
          <w:sz w:val="24"/>
          <w:szCs w:val="24"/>
        </w:rPr>
        <w:t>Managementul</w:t>
      </w:r>
      <w:r w:rsidRPr="00BF4EF5">
        <w:rPr>
          <w:color w:val="000000" w:themeColor="text1"/>
          <w:spacing w:val="-12"/>
          <w:sz w:val="24"/>
          <w:szCs w:val="24"/>
        </w:rPr>
        <w:t xml:space="preserve"> </w:t>
      </w:r>
      <w:r w:rsidRPr="00BF4EF5">
        <w:rPr>
          <w:color w:val="000000" w:themeColor="text1"/>
          <w:spacing w:val="-2"/>
          <w:sz w:val="24"/>
          <w:szCs w:val="24"/>
        </w:rPr>
        <w:t>riscului.</w:t>
      </w:r>
    </w:p>
    <w:p w14:paraId="41067B1D" w14:textId="77777777" w:rsidR="00BF4EF5" w:rsidRPr="00BF4EF5" w:rsidRDefault="00BF4EF5" w:rsidP="00BF4EF5">
      <w:pPr>
        <w:pStyle w:val="Corptext"/>
        <w:rPr>
          <w:color w:val="000000" w:themeColor="text1"/>
        </w:rPr>
      </w:pPr>
    </w:p>
    <w:p w14:paraId="30ADE426" w14:textId="77777777" w:rsidR="00BF4EF5" w:rsidRPr="00BF4EF5" w:rsidRDefault="00BF4EF5" w:rsidP="00BF4EF5">
      <w:pPr>
        <w:pStyle w:val="Corptext"/>
        <w:spacing w:before="47"/>
        <w:rPr>
          <w:color w:val="000000" w:themeColor="text1"/>
        </w:rPr>
      </w:pPr>
    </w:p>
    <w:p w14:paraId="1A164CC4" w14:textId="31691121" w:rsidR="00BF4EF5" w:rsidRPr="00BF4EF5" w:rsidRDefault="00BF4EF5" w:rsidP="00BF4EF5">
      <w:pPr>
        <w:pStyle w:val="Titlu2"/>
        <w:ind w:left="1015"/>
        <w:rPr>
          <w:rFonts w:ascii="Times New Roman" w:hAnsi="Times New Roman" w:cs="Times New Roman"/>
          <w:color w:val="000000" w:themeColor="text1"/>
          <w:sz w:val="24"/>
          <w:szCs w:val="24"/>
        </w:rPr>
      </w:pPr>
      <w:r w:rsidRPr="00BF4EF5">
        <w:rPr>
          <w:rFonts w:ascii="Times New Roman" w:hAnsi="Times New Roman" w:cs="Times New Roman"/>
          <w:color w:val="000000" w:themeColor="text1"/>
          <w:spacing w:val="-2"/>
          <w:sz w:val="24"/>
          <w:szCs w:val="24"/>
        </w:rPr>
        <w:t>MODULUL</w:t>
      </w:r>
      <w:r w:rsidRPr="00BF4EF5">
        <w:rPr>
          <w:rFonts w:ascii="Times New Roman" w:hAnsi="Times New Roman" w:cs="Times New Roman"/>
          <w:color w:val="000000" w:themeColor="text1"/>
          <w:spacing w:val="-11"/>
          <w:sz w:val="24"/>
          <w:szCs w:val="24"/>
        </w:rPr>
        <w:t xml:space="preserve"> </w:t>
      </w:r>
      <w:r w:rsidRPr="00BF4EF5">
        <w:rPr>
          <w:rFonts w:ascii="Times New Roman" w:hAnsi="Times New Roman" w:cs="Times New Roman"/>
          <w:color w:val="000000" w:themeColor="text1"/>
          <w:spacing w:val="-2"/>
          <w:sz w:val="24"/>
          <w:szCs w:val="24"/>
        </w:rPr>
        <w:t>I:</w:t>
      </w:r>
      <w:r w:rsidRPr="00BF4EF5">
        <w:rPr>
          <w:rFonts w:ascii="Times New Roman" w:hAnsi="Times New Roman" w:cs="Times New Roman"/>
          <w:color w:val="000000" w:themeColor="text1"/>
          <w:spacing w:val="-12"/>
          <w:sz w:val="24"/>
          <w:szCs w:val="24"/>
        </w:rPr>
        <w:t xml:space="preserve"> </w:t>
      </w:r>
      <w:r w:rsidRPr="00BF4EF5">
        <w:rPr>
          <w:rFonts w:ascii="Times New Roman" w:hAnsi="Times New Roman" w:cs="Times New Roman"/>
          <w:color w:val="000000" w:themeColor="text1"/>
          <w:spacing w:val="-2"/>
          <w:sz w:val="24"/>
          <w:szCs w:val="24"/>
        </w:rPr>
        <w:t>PREGĂTIRE</w:t>
      </w:r>
      <w:r w:rsidRPr="00BF4EF5">
        <w:rPr>
          <w:rFonts w:ascii="Times New Roman" w:hAnsi="Times New Roman" w:cs="Times New Roman"/>
          <w:color w:val="000000" w:themeColor="text1"/>
          <w:spacing w:val="-4"/>
          <w:sz w:val="24"/>
          <w:szCs w:val="24"/>
        </w:rPr>
        <w:t xml:space="preserve"> </w:t>
      </w:r>
      <w:r w:rsidRPr="00BF4EF5">
        <w:rPr>
          <w:rFonts w:ascii="Times New Roman" w:hAnsi="Times New Roman" w:cs="Times New Roman"/>
          <w:color w:val="000000" w:themeColor="text1"/>
          <w:spacing w:val="-2"/>
          <w:sz w:val="24"/>
          <w:szCs w:val="24"/>
        </w:rPr>
        <w:t>LINGVISTICĂ</w:t>
      </w:r>
    </w:p>
    <w:p w14:paraId="648BAF34" w14:textId="77777777" w:rsidR="00BF4EF5" w:rsidRPr="00BF4EF5" w:rsidRDefault="00BF4EF5" w:rsidP="00BF4EF5">
      <w:pPr>
        <w:pStyle w:val="Corptext"/>
        <w:spacing w:before="2"/>
        <w:rPr>
          <w:b/>
          <w:color w:val="000000" w:themeColor="text1"/>
        </w:rPr>
      </w:pPr>
    </w:p>
    <w:p w14:paraId="5DCD39FA" w14:textId="77777777" w:rsidR="00BF4EF5" w:rsidRPr="00BF4EF5" w:rsidRDefault="00BF4EF5" w:rsidP="00BF4EF5">
      <w:pPr>
        <w:rPr>
          <w:b/>
          <w:color w:val="000000" w:themeColor="text1"/>
          <w:sz w:val="24"/>
          <w:szCs w:val="24"/>
        </w:rPr>
      </w:pPr>
      <w:r w:rsidRPr="00BF4EF5">
        <w:rPr>
          <w:b/>
          <w:color w:val="000000" w:themeColor="text1"/>
          <w:sz w:val="24"/>
          <w:szCs w:val="24"/>
        </w:rPr>
        <w:t>Număr</w:t>
      </w:r>
      <w:r w:rsidRPr="00BF4EF5">
        <w:rPr>
          <w:b/>
          <w:color w:val="000000" w:themeColor="text1"/>
          <w:spacing w:val="-18"/>
          <w:sz w:val="24"/>
          <w:szCs w:val="24"/>
        </w:rPr>
        <w:t xml:space="preserve"> </w:t>
      </w:r>
      <w:r w:rsidRPr="00BF4EF5">
        <w:rPr>
          <w:b/>
          <w:color w:val="000000" w:themeColor="text1"/>
          <w:sz w:val="24"/>
          <w:szCs w:val="24"/>
        </w:rPr>
        <w:t>de</w:t>
      </w:r>
      <w:r w:rsidRPr="00BF4EF5">
        <w:rPr>
          <w:b/>
          <w:color w:val="000000" w:themeColor="text1"/>
          <w:spacing w:val="-17"/>
          <w:sz w:val="24"/>
          <w:szCs w:val="24"/>
        </w:rPr>
        <w:t xml:space="preserve"> </w:t>
      </w:r>
      <w:r w:rsidRPr="00BF4EF5">
        <w:rPr>
          <w:b/>
          <w:color w:val="000000" w:themeColor="text1"/>
          <w:sz w:val="24"/>
          <w:szCs w:val="24"/>
        </w:rPr>
        <w:t>ore:</w:t>
      </w:r>
      <w:r w:rsidRPr="00BF4EF5">
        <w:rPr>
          <w:b/>
          <w:color w:val="000000" w:themeColor="text1"/>
          <w:spacing w:val="-29"/>
          <w:sz w:val="24"/>
          <w:szCs w:val="24"/>
        </w:rPr>
        <w:t xml:space="preserve"> </w:t>
      </w:r>
      <w:r w:rsidRPr="00BF4EF5">
        <w:rPr>
          <w:b/>
          <w:color w:val="000000" w:themeColor="text1"/>
          <w:sz w:val="24"/>
          <w:szCs w:val="24"/>
        </w:rPr>
        <w:t>10</w:t>
      </w:r>
      <w:r w:rsidRPr="00BF4EF5">
        <w:rPr>
          <w:b/>
          <w:color w:val="000000" w:themeColor="text1"/>
          <w:spacing w:val="-15"/>
          <w:sz w:val="24"/>
          <w:szCs w:val="24"/>
        </w:rPr>
        <w:t xml:space="preserve"> </w:t>
      </w:r>
      <w:r w:rsidRPr="00BF4EF5">
        <w:rPr>
          <w:b/>
          <w:color w:val="000000" w:themeColor="text1"/>
          <w:sz w:val="24"/>
          <w:szCs w:val="24"/>
        </w:rPr>
        <w:t>ore,</w:t>
      </w:r>
      <w:r w:rsidRPr="00BF4EF5">
        <w:rPr>
          <w:b/>
          <w:color w:val="000000" w:themeColor="text1"/>
          <w:spacing w:val="-15"/>
          <w:sz w:val="24"/>
          <w:szCs w:val="24"/>
        </w:rPr>
        <w:t xml:space="preserve"> </w:t>
      </w:r>
      <w:r w:rsidRPr="00BF4EF5">
        <w:rPr>
          <w:b/>
          <w:color w:val="000000" w:themeColor="text1"/>
          <w:sz w:val="24"/>
          <w:szCs w:val="24"/>
        </w:rPr>
        <w:t>online</w:t>
      </w:r>
      <w:r w:rsidRPr="00BF4EF5">
        <w:rPr>
          <w:b/>
          <w:color w:val="000000" w:themeColor="text1"/>
          <w:spacing w:val="-15"/>
          <w:sz w:val="24"/>
          <w:szCs w:val="24"/>
        </w:rPr>
        <w:t xml:space="preserve"> </w:t>
      </w:r>
      <w:r w:rsidRPr="00BF4EF5">
        <w:rPr>
          <w:b/>
          <w:color w:val="000000" w:themeColor="text1"/>
          <w:sz w:val="24"/>
          <w:szCs w:val="24"/>
        </w:rPr>
        <w:t>și</w:t>
      </w:r>
      <w:r w:rsidRPr="00BF4EF5">
        <w:rPr>
          <w:b/>
          <w:color w:val="000000" w:themeColor="text1"/>
          <w:spacing w:val="-13"/>
          <w:sz w:val="24"/>
          <w:szCs w:val="24"/>
        </w:rPr>
        <w:t xml:space="preserve"> </w:t>
      </w:r>
      <w:r w:rsidRPr="00BF4EF5">
        <w:rPr>
          <w:b/>
          <w:color w:val="000000" w:themeColor="text1"/>
          <w:spacing w:val="-4"/>
          <w:sz w:val="24"/>
          <w:szCs w:val="24"/>
        </w:rPr>
        <w:t>fizic</w:t>
      </w:r>
    </w:p>
    <w:p w14:paraId="25360EBA" w14:textId="77777777" w:rsidR="00BF4EF5" w:rsidRPr="00BF4EF5" w:rsidRDefault="00BF4EF5" w:rsidP="00BF4EF5">
      <w:pPr>
        <w:pStyle w:val="Corptext"/>
        <w:spacing w:before="39"/>
        <w:rPr>
          <w:b/>
          <w:color w:val="000000" w:themeColor="text1"/>
        </w:rPr>
      </w:pPr>
    </w:p>
    <w:p w14:paraId="25DFC66B" w14:textId="77777777" w:rsidR="00BF4EF5" w:rsidRPr="00BF4EF5" w:rsidRDefault="00BF4EF5" w:rsidP="00BF4EF5">
      <w:pPr>
        <w:spacing w:before="184"/>
        <w:rPr>
          <w:color w:val="000000" w:themeColor="text1"/>
          <w:sz w:val="24"/>
          <w:szCs w:val="24"/>
          <w:lang w:val="es-ES"/>
        </w:rPr>
      </w:pPr>
      <w:r w:rsidRPr="00BF4EF5">
        <w:rPr>
          <w:b/>
          <w:bCs/>
          <w:color w:val="000000" w:themeColor="text1"/>
          <w:sz w:val="24"/>
          <w:szCs w:val="24"/>
          <w:lang w:val="es-ES"/>
        </w:rPr>
        <w:t>Perioada desfășurării:</w:t>
      </w:r>
      <w:r w:rsidRPr="00BF4EF5">
        <w:rPr>
          <w:color w:val="000000" w:themeColor="text1"/>
          <w:sz w:val="24"/>
          <w:szCs w:val="24"/>
          <w:lang w:val="es-ES"/>
        </w:rPr>
        <w:t xml:space="preserve"> 28.03.2026, 20.04.2026, 21.04.2026, 22.04.2026, 09.05.2026</w:t>
      </w:r>
    </w:p>
    <w:p w14:paraId="14CBD057" w14:textId="77777777" w:rsidR="00BF4EF5" w:rsidRPr="00BF4EF5" w:rsidRDefault="00BF4EF5" w:rsidP="00BF4EF5">
      <w:pPr>
        <w:spacing w:before="184"/>
        <w:rPr>
          <w:color w:val="000000" w:themeColor="text1"/>
          <w:sz w:val="24"/>
          <w:szCs w:val="24"/>
        </w:rPr>
      </w:pPr>
      <w:r w:rsidRPr="00BF4EF5">
        <w:rPr>
          <w:b/>
          <w:bCs/>
          <w:color w:val="000000" w:themeColor="text1"/>
          <w:spacing w:val="-2"/>
          <w:sz w:val="24"/>
          <w:szCs w:val="24"/>
        </w:rPr>
        <w:t>Profesor</w:t>
      </w:r>
      <w:r w:rsidRPr="00BF4EF5">
        <w:rPr>
          <w:b/>
          <w:bCs/>
          <w:color w:val="000000" w:themeColor="text1"/>
          <w:spacing w:val="-8"/>
          <w:sz w:val="24"/>
          <w:szCs w:val="24"/>
        </w:rPr>
        <w:t xml:space="preserve"> </w:t>
      </w:r>
      <w:r w:rsidRPr="00BF4EF5">
        <w:rPr>
          <w:b/>
          <w:bCs/>
          <w:color w:val="000000" w:themeColor="text1"/>
          <w:spacing w:val="-2"/>
          <w:sz w:val="24"/>
          <w:szCs w:val="24"/>
        </w:rPr>
        <w:t>îndrumător</w:t>
      </w:r>
      <w:r w:rsidRPr="00BF4EF5">
        <w:rPr>
          <w:color w:val="000000" w:themeColor="text1"/>
          <w:spacing w:val="-2"/>
          <w:sz w:val="24"/>
          <w:szCs w:val="24"/>
        </w:rPr>
        <w:t>:</w:t>
      </w:r>
      <w:r w:rsidRPr="00BF4EF5">
        <w:rPr>
          <w:color w:val="000000" w:themeColor="text1"/>
          <w:spacing w:val="-16"/>
          <w:sz w:val="24"/>
          <w:szCs w:val="24"/>
        </w:rPr>
        <w:t xml:space="preserve"> </w:t>
      </w:r>
      <w:r w:rsidRPr="00BF4EF5">
        <w:rPr>
          <w:color w:val="000000" w:themeColor="text1"/>
          <w:spacing w:val="-2"/>
          <w:sz w:val="24"/>
          <w:szCs w:val="24"/>
        </w:rPr>
        <w:t>Denisa</w:t>
      </w:r>
      <w:r w:rsidRPr="00BF4EF5">
        <w:rPr>
          <w:color w:val="000000" w:themeColor="text1"/>
          <w:spacing w:val="-7"/>
          <w:sz w:val="24"/>
          <w:szCs w:val="24"/>
        </w:rPr>
        <w:t xml:space="preserve"> </w:t>
      </w:r>
      <w:proofErr w:type="spellStart"/>
      <w:r w:rsidRPr="00BF4EF5">
        <w:rPr>
          <w:color w:val="000000" w:themeColor="text1"/>
          <w:spacing w:val="-2"/>
          <w:sz w:val="24"/>
          <w:szCs w:val="24"/>
        </w:rPr>
        <w:t>Igescu</w:t>
      </w:r>
      <w:proofErr w:type="spellEnd"/>
    </w:p>
    <w:p w14:paraId="6A04486F" w14:textId="77777777" w:rsidR="00BF4EF5" w:rsidRPr="00BF4EF5" w:rsidRDefault="00BF4EF5" w:rsidP="00BF4EF5">
      <w:pPr>
        <w:spacing w:before="184"/>
        <w:rPr>
          <w:color w:val="000000" w:themeColor="text1"/>
          <w:sz w:val="24"/>
          <w:szCs w:val="24"/>
        </w:rPr>
      </w:pPr>
      <w:r w:rsidRPr="00BF4EF5">
        <w:rPr>
          <w:b/>
          <w:bCs/>
          <w:color w:val="000000" w:themeColor="text1"/>
          <w:sz w:val="24"/>
          <w:szCs w:val="24"/>
        </w:rPr>
        <w:t>Denumirea</w:t>
      </w:r>
      <w:r w:rsidRPr="00BF4EF5">
        <w:rPr>
          <w:b/>
          <w:bCs/>
          <w:color w:val="000000" w:themeColor="text1"/>
          <w:spacing w:val="-12"/>
          <w:sz w:val="24"/>
          <w:szCs w:val="24"/>
        </w:rPr>
        <w:t xml:space="preserve"> </w:t>
      </w:r>
      <w:r w:rsidRPr="00BF4EF5">
        <w:rPr>
          <w:b/>
          <w:bCs/>
          <w:color w:val="000000" w:themeColor="text1"/>
          <w:sz w:val="24"/>
          <w:szCs w:val="24"/>
        </w:rPr>
        <w:t>cursului</w:t>
      </w:r>
      <w:r w:rsidRPr="00BF4EF5">
        <w:rPr>
          <w:color w:val="000000" w:themeColor="text1"/>
          <w:sz w:val="24"/>
          <w:szCs w:val="24"/>
        </w:rPr>
        <w:t>:</w:t>
      </w:r>
      <w:r w:rsidRPr="00BF4EF5">
        <w:rPr>
          <w:color w:val="000000" w:themeColor="text1"/>
          <w:spacing w:val="-23"/>
          <w:sz w:val="24"/>
          <w:szCs w:val="24"/>
        </w:rPr>
        <w:t xml:space="preserve"> </w:t>
      </w:r>
      <w:r w:rsidRPr="00BF4EF5">
        <w:rPr>
          <w:i/>
          <w:color w:val="000000" w:themeColor="text1"/>
          <w:spacing w:val="-2"/>
          <w:sz w:val="24"/>
          <w:szCs w:val="24"/>
        </w:rPr>
        <w:t xml:space="preserve"> </w:t>
      </w:r>
      <w:r w:rsidRPr="00BF4EF5">
        <w:rPr>
          <w:i/>
          <w:iCs/>
          <w:sz w:val="24"/>
          <w:szCs w:val="24"/>
        </w:rPr>
        <w:t xml:space="preserve">English for Job </w:t>
      </w:r>
      <w:proofErr w:type="spellStart"/>
      <w:r w:rsidRPr="00BF4EF5">
        <w:rPr>
          <w:i/>
          <w:iCs/>
          <w:sz w:val="24"/>
          <w:szCs w:val="24"/>
        </w:rPr>
        <w:t>Shadowing</w:t>
      </w:r>
      <w:proofErr w:type="spellEnd"/>
      <w:r w:rsidRPr="00BF4EF5">
        <w:rPr>
          <w:i/>
          <w:iCs/>
          <w:sz w:val="24"/>
          <w:szCs w:val="24"/>
        </w:rPr>
        <w:t xml:space="preserve"> in France</w:t>
      </w:r>
    </w:p>
    <w:p w14:paraId="415BB852" w14:textId="77777777" w:rsidR="00BF4EF5" w:rsidRPr="00BF4EF5" w:rsidRDefault="00BF4EF5" w:rsidP="00BF4EF5">
      <w:pPr>
        <w:pStyle w:val="Corptext"/>
        <w:spacing w:before="208" w:line="273" w:lineRule="auto"/>
        <w:rPr>
          <w:color w:val="000000" w:themeColor="text1"/>
        </w:rPr>
      </w:pPr>
      <w:r w:rsidRPr="00BF4EF5">
        <w:rPr>
          <w:b/>
          <w:bCs/>
          <w:color w:val="000000" w:themeColor="text1"/>
        </w:rPr>
        <w:t>Materiale</w:t>
      </w:r>
      <w:r w:rsidRPr="00BF4EF5">
        <w:rPr>
          <w:b/>
          <w:bCs/>
          <w:color w:val="000000" w:themeColor="text1"/>
          <w:spacing w:val="-13"/>
        </w:rPr>
        <w:t xml:space="preserve"> </w:t>
      </w:r>
      <w:r w:rsidRPr="00BF4EF5">
        <w:rPr>
          <w:b/>
          <w:bCs/>
          <w:color w:val="000000" w:themeColor="text1"/>
        </w:rPr>
        <w:t>folosite</w:t>
      </w:r>
      <w:r w:rsidRPr="00BF4EF5">
        <w:rPr>
          <w:b/>
          <w:bCs/>
          <w:color w:val="000000" w:themeColor="text1"/>
          <w:spacing w:val="-11"/>
        </w:rPr>
        <w:t xml:space="preserve"> </w:t>
      </w:r>
      <w:r w:rsidRPr="00BF4EF5">
        <w:rPr>
          <w:b/>
          <w:bCs/>
          <w:color w:val="000000" w:themeColor="text1"/>
        </w:rPr>
        <w:t>la</w:t>
      </w:r>
      <w:r w:rsidRPr="00BF4EF5">
        <w:rPr>
          <w:b/>
          <w:bCs/>
          <w:color w:val="000000" w:themeColor="text1"/>
          <w:spacing w:val="-12"/>
        </w:rPr>
        <w:t xml:space="preserve"> </w:t>
      </w:r>
      <w:r w:rsidRPr="00BF4EF5">
        <w:rPr>
          <w:b/>
          <w:bCs/>
          <w:color w:val="000000" w:themeColor="text1"/>
        </w:rPr>
        <w:t>clasă:</w:t>
      </w:r>
      <w:r w:rsidRPr="00BF4EF5">
        <w:rPr>
          <w:color w:val="000000" w:themeColor="text1"/>
          <w:spacing w:val="-18"/>
        </w:rPr>
        <w:t xml:space="preserve"> </w:t>
      </w:r>
      <w:r w:rsidRPr="00BF4EF5">
        <w:rPr>
          <w:color w:val="000000" w:themeColor="text1"/>
        </w:rPr>
        <w:t>Prezentare</w:t>
      </w:r>
      <w:r w:rsidRPr="00BF4EF5">
        <w:rPr>
          <w:color w:val="000000" w:themeColor="text1"/>
          <w:spacing w:val="-4"/>
        </w:rPr>
        <w:t xml:space="preserve"> </w:t>
      </w:r>
      <w:r w:rsidRPr="00BF4EF5">
        <w:rPr>
          <w:color w:val="000000" w:themeColor="text1"/>
        </w:rPr>
        <w:t>Power</w:t>
      </w:r>
      <w:r w:rsidRPr="00BF4EF5">
        <w:rPr>
          <w:color w:val="000000" w:themeColor="text1"/>
          <w:spacing w:val="-3"/>
        </w:rPr>
        <w:t xml:space="preserve"> </w:t>
      </w:r>
      <w:r w:rsidRPr="00BF4EF5">
        <w:rPr>
          <w:color w:val="000000" w:themeColor="text1"/>
        </w:rPr>
        <w:t>Point,</w:t>
      </w:r>
      <w:r w:rsidRPr="00BF4EF5">
        <w:rPr>
          <w:color w:val="000000" w:themeColor="text1"/>
          <w:spacing w:val="-3"/>
        </w:rPr>
        <w:t xml:space="preserve"> </w:t>
      </w:r>
      <w:r w:rsidRPr="00BF4EF5">
        <w:rPr>
          <w:color w:val="000000" w:themeColor="text1"/>
        </w:rPr>
        <w:t>fișe</w:t>
      </w:r>
      <w:r w:rsidRPr="00BF4EF5">
        <w:rPr>
          <w:color w:val="000000" w:themeColor="text1"/>
          <w:spacing w:val="-4"/>
        </w:rPr>
        <w:t xml:space="preserve"> </w:t>
      </w:r>
      <w:r w:rsidRPr="00BF4EF5">
        <w:rPr>
          <w:color w:val="000000" w:themeColor="text1"/>
        </w:rPr>
        <w:t>de</w:t>
      </w:r>
      <w:r w:rsidRPr="00BF4EF5">
        <w:rPr>
          <w:color w:val="000000" w:themeColor="text1"/>
          <w:spacing w:val="-4"/>
        </w:rPr>
        <w:t xml:space="preserve"> </w:t>
      </w:r>
      <w:r w:rsidRPr="00BF4EF5">
        <w:rPr>
          <w:color w:val="000000" w:themeColor="text1"/>
        </w:rPr>
        <w:t>lucru,</w:t>
      </w:r>
      <w:r w:rsidRPr="00BF4EF5">
        <w:rPr>
          <w:color w:val="000000" w:themeColor="text1"/>
          <w:spacing w:val="-3"/>
        </w:rPr>
        <w:t xml:space="preserve"> </w:t>
      </w:r>
      <w:r w:rsidRPr="00BF4EF5">
        <w:rPr>
          <w:color w:val="000000" w:themeColor="text1"/>
        </w:rPr>
        <w:t>videoclipuri,</w:t>
      </w:r>
      <w:r w:rsidRPr="00BF4EF5">
        <w:rPr>
          <w:color w:val="000000" w:themeColor="text1"/>
          <w:spacing w:val="-3"/>
        </w:rPr>
        <w:t xml:space="preserve"> </w:t>
      </w:r>
      <w:r w:rsidRPr="00BF4EF5">
        <w:rPr>
          <w:color w:val="000000" w:themeColor="text1"/>
        </w:rPr>
        <w:t xml:space="preserve">imagini sugestive, online </w:t>
      </w:r>
      <w:proofErr w:type="spellStart"/>
      <w:r w:rsidRPr="00BF4EF5">
        <w:rPr>
          <w:color w:val="000000" w:themeColor="text1"/>
        </w:rPr>
        <w:t>apps</w:t>
      </w:r>
      <w:proofErr w:type="spellEnd"/>
      <w:r w:rsidRPr="00BF4EF5">
        <w:rPr>
          <w:color w:val="000000" w:themeColor="text1"/>
        </w:rPr>
        <w:t xml:space="preserve">: </w:t>
      </w:r>
      <w:proofErr w:type="spellStart"/>
      <w:r w:rsidRPr="00BF4EF5">
        <w:rPr>
          <w:color w:val="000000" w:themeColor="text1"/>
        </w:rPr>
        <w:t>Canva</w:t>
      </w:r>
      <w:proofErr w:type="spellEnd"/>
      <w:r w:rsidRPr="00BF4EF5">
        <w:rPr>
          <w:color w:val="000000" w:themeColor="text1"/>
        </w:rPr>
        <w:t xml:space="preserve">, </w:t>
      </w:r>
      <w:proofErr w:type="spellStart"/>
      <w:r w:rsidRPr="00BF4EF5">
        <w:rPr>
          <w:color w:val="000000" w:themeColor="text1"/>
        </w:rPr>
        <w:t>Mentimeter</w:t>
      </w:r>
      <w:proofErr w:type="spellEnd"/>
      <w:r w:rsidRPr="00BF4EF5">
        <w:rPr>
          <w:color w:val="000000" w:themeColor="text1"/>
        </w:rPr>
        <w:t xml:space="preserve">, </w:t>
      </w:r>
      <w:proofErr w:type="spellStart"/>
      <w:r w:rsidRPr="00BF4EF5">
        <w:rPr>
          <w:color w:val="000000" w:themeColor="text1"/>
        </w:rPr>
        <w:t>Quizizz</w:t>
      </w:r>
      <w:proofErr w:type="spellEnd"/>
      <w:r w:rsidRPr="00BF4EF5">
        <w:rPr>
          <w:color w:val="000000" w:themeColor="text1"/>
        </w:rPr>
        <w:t xml:space="preserve">, Google </w:t>
      </w:r>
      <w:proofErr w:type="spellStart"/>
      <w:r w:rsidRPr="00BF4EF5">
        <w:rPr>
          <w:color w:val="000000" w:themeColor="text1"/>
        </w:rPr>
        <w:t>Forms</w:t>
      </w:r>
      <w:proofErr w:type="spellEnd"/>
    </w:p>
    <w:p w14:paraId="76BAEE23" w14:textId="77777777" w:rsidR="00BF4EF5" w:rsidRPr="00BF4EF5" w:rsidRDefault="00BF4EF5" w:rsidP="00BF4EF5">
      <w:pPr>
        <w:pStyle w:val="Corptext"/>
        <w:spacing w:before="48"/>
        <w:rPr>
          <w:color w:val="000000" w:themeColor="text1"/>
        </w:rPr>
      </w:pPr>
    </w:p>
    <w:p w14:paraId="7C4EB86F" w14:textId="77777777" w:rsidR="00BF4EF5" w:rsidRPr="00BF4EF5" w:rsidRDefault="00BF4EF5" w:rsidP="00BF4EF5">
      <w:pPr>
        <w:rPr>
          <w:b/>
          <w:bCs/>
          <w:sz w:val="24"/>
          <w:szCs w:val="24"/>
        </w:rPr>
      </w:pPr>
      <w:r w:rsidRPr="00BF4EF5">
        <w:rPr>
          <w:b/>
          <w:bCs/>
          <w:sz w:val="24"/>
          <w:szCs w:val="24"/>
        </w:rPr>
        <w:t>Subiecte abordate</w:t>
      </w:r>
    </w:p>
    <w:p w14:paraId="7306871D" w14:textId="77777777" w:rsidR="00BF4EF5" w:rsidRPr="00BF4EF5" w:rsidRDefault="00BF4EF5" w:rsidP="00BF4EF5">
      <w:pPr>
        <w:rPr>
          <w:b/>
          <w:bCs/>
          <w:sz w:val="24"/>
          <w:szCs w:val="24"/>
        </w:rPr>
      </w:pPr>
    </w:p>
    <w:p w14:paraId="5C7A4910" w14:textId="77777777" w:rsidR="00BF4EF5" w:rsidRPr="00BF4EF5" w:rsidRDefault="00BF4EF5" w:rsidP="00BF4EF5">
      <w:pPr>
        <w:rPr>
          <w:sz w:val="24"/>
          <w:szCs w:val="24"/>
          <w:lang w:val="es-ES"/>
        </w:rPr>
      </w:pPr>
      <w:r w:rsidRPr="00BF4EF5">
        <w:rPr>
          <w:b/>
          <w:bCs/>
          <w:sz w:val="24"/>
          <w:szCs w:val="24"/>
        </w:rPr>
        <w:t>Introducere în curs și evaluare lingvistică inițială</w:t>
      </w:r>
      <w:r w:rsidRPr="00BF4EF5">
        <w:rPr>
          <w:sz w:val="24"/>
          <w:szCs w:val="24"/>
        </w:rPr>
        <w:br/>
        <w:t xml:space="preserve">Participanții fac cunoștință, le sunt prezentate obiectivele cursului și contextul mobilității Erasmus+. </w:t>
      </w:r>
      <w:r w:rsidRPr="00BF4EF5">
        <w:rPr>
          <w:sz w:val="24"/>
          <w:szCs w:val="24"/>
          <w:lang w:val="es-ES"/>
        </w:rPr>
        <w:t>Se realizează o evaluare inițială a nivelului de limbă engleză, prin activități care vizează vocabularul, structurile gramaticale de bază, înțelegerea mesajului scris și capacitatea de exprimare în situații profesionale simple.</w:t>
      </w:r>
    </w:p>
    <w:p w14:paraId="5A51C972" w14:textId="77777777" w:rsidR="00BF4EF5" w:rsidRPr="00BF4EF5" w:rsidRDefault="00BF4EF5" w:rsidP="00BF4EF5">
      <w:pPr>
        <w:rPr>
          <w:sz w:val="24"/>
          <w:szCs w:val="24"/>
          <w:lang w:val="es-ES"/>
        </w:rPr>
      </w:pPr>
    </w:p>
    <w:p w14:paraId="0EAA0411" w14:textId="77777777" w:rsidR="00BF4EF5" w:rsidRPr="00BF4EF5" w:rsidRDefault="00BF4EF5" w:rsidP="00BF4EF5">
      <w:pPr>
        <w:rPr>
          <w:sz w:val="24"/>
          <w:szCs w:val="24"/>
          <w:lang w:val="es-ES"/>
        </w:rPr>
      </w:pPr>
      <w:r w:rsidRPr="00BF4EF5">
        <w:rPr>
          <w:b/>
          <w:bCs/>
          <w:sz w:val="24"/>
          <w:szCs w:val="24"/>
          <w:lang w:val="es-ES"/>
        </w:rPr>
        <w:t>Contextul mobilității și specificul activității de job shadowing</w:t>
      </w:r>
      <w:r w:rsidRPr="00BF4EF5">
        <w:rPr>
          <w:sz w:val="24"/>
          <w:szCs w:val="24"/>
          <w:lang w:val="es-ES"/>
        </w:rPr>
        <w:br/>
        <w:t>Se prezintă noțiunea de job shadowing ca activitate de învățare prin observare directă a profesioniștilor la locul de muncă. Participanții discută despre scopul mobilității: observarea lecțiilor, a activităților de formare practică, a metodelor pedagogice, a organizării activităților și a utilizării resurselor digitale în cadrul Académie Raphaël Perrier.</w:t>
      </w:r>
    </w:p>
    <w:p w14:paraId="2B6AB800" w14:textId="77777777" w:rsidR="00BF4EF5" w:rsidRPr="00BF4EF5" w:rsidRDefault="00BF4EF5" w:rsidP="00BF4EF5">
      <w:pPr>
        <w:rPr>
          <w:sz w:val="24"/>
          <w:szCs w:val="24"/>
          <w:lang w:val="es-ES"/>
        </w:rPr>
      </w:pPr>
    </w:p>
    <w:p w14:paraId="382197D7" w14:textId="77777777" w:rsidR="00BF4EF5" w:rsidRPr="00BF4EF5" w:rsidRDefault="00BF4EF5" w:rsidP="00BF4EF5">
      <w:pPr>
        <w:rPr>
          <w:sz w:val="24"/>
          <w:szCs w:val="24"/>
          <w:lang w:val="es-ES"/>
        </w:rPr>
      </w:pPr>
      <w:r w:rsidRPr="00BF4EF5">
        <w:rPr>
          <w:b/>
          <w:bCs/>
          <w:sz w:val="24"/>
          <w:szCs w:val="24"/>
          <w:lang w:val="es-ES"/>
        </w:rPr>
        <w:t>Prezentarea propriei persoane, a școlii și a rolului profesional</w:t>
      </w:r>
      <w:r w:rsidRPr="00BF4EF5">
        <w:rPr>
          <w:sz w:val="24"/>
          <w:szCs w:val="24"/>
          <w:lang w:val="es-ES"/>
        </w:rPr>
        <w:br/>
        <w:t>Participanții exersează formule de salut, autoprezentarea într-un context formal, prezentarea instituției de trimitere și descrierea rolului lor profesional. Se pune accent pe exprimarea clară a domeniului de predare, a responsabilităților didactice și a motivelor participării la mobilitate.</w:t>
      </w:r>
    </w:p>
    <w:p w14:paraId="7BCAE3A6" w14:textId="77777777" w:rsidR="00BF4EF5" w:rsidRPr="00BF4EF5" w:rsidRDefault="00BF4EF5" w:rsidP="00BF4EF5">
      <w:pPr>
        <w:rPr>
          <w:b/>
          <w:bCs/>
          <w:sz w:val="24"/>
          <w:szCs w:val="24"/>
          <w:lang w:val="es-ES"/>
        </w:rPr>
      </w:pPr>
    </w:p>
    <w:p w14:paraId="318C61A0" w14:textId="77777777" w:rsidR="00BF4EF5" w:rsidRPr="00BF4EF5" w:rsidRDefault="00BF4EF5" w:rsidP="00BF4EF5">
      <w:pPr>
        <w:rPr>
          <w:b/>
          <w:bCs/>
          <w:sz w:val="24"/>
          <w:szCs w:val="24"/>
        </w:rPr>
      </w:pPr>
    </w:p>
    <w:p w14:paraId="7189F696" w14:textId="77777777" w:rsidR="00BF4EF5" w:rsidRPr="00BF4EF5" w:rsidRDefault="00BF4EF5" w:rsidP="00BF4EF5">
      <w:pPr>
        <w:rPr>
          <w:b/>
          <w:bCs/>
          <w:sz w:val="24"/>
          <w:szCs w:val="24"/>
        </w:rPr>
      </w:pPr>
    </w:p>
    <w:p w14:paraId="54C5D2ED" w14:textId="77777777" w:rsidR="00BF4EF5" w:rsidRPr="00BF4EF5" w:rsidRDefault="00BF4EF5" w:rsidP="00BF4EF5">
      <w:pPr>
        <w:rPr>
          <w:b/>
          <w:bCs/>
          <w:sz w:val="24"/>
          <w:szCs w:val="24"/>
        </w:rPr>
      </w:pPr>
    </w:p>
    <w:p w14:paraId="4439A072" w14:textId="77777777" w:rsidR="00BF4EF5" w:rsidRPr="00BF4EF5" w:rsidRDefault="00BF4EF5" w:rsidP="00BF4EF5">
      <w:pPr>
        <w:rPr>
          <w:b/>
          <w:bCs/>
          <w:sz w:val="24"/>
          <w:szCs w:val="24"/>
        </w:rPr>
      </w:pPr>
    </w:p>
    <w:p w14:paraId="6F588166" w14:textId="77777777" w:rsidR="00BF4EF5" w:rsidRDefault="00BF4EF5" w:rsidP="00BF4EF5">
      <w:pPr>
        <w:rPr>
          <w:b/>
          <w:bCs/>
          <w:sz w:val="24"/>
          <w:szCs w:val="24"/>
        </w:rPr>
      </w:pPr>
    </w:p>
    <w:p w14:paraId="71CD00CA" w14:textId="2E46DB51" w:rsidR="00BF4EF5" w:rsidRPr="00BF4EF5" w:rsidRDefault="00BF4EF5" w:rsidP="00BF4EF5">
      <w:pPr>
        <w:rPr>
          <w:sz w:val="24"/>
          <w:szCs w:val="24"/>
        </w:rPr>
      </w:pPr>
      <w:r w:rsidRPr="00BF4EF5">
        <w:rPr>
          <w:b/>
          <w:bCs/>
          <w:sz w:val="24"/>
          <w:szCs w:val="24"/>
        </w:rPr>
        <w:t>Vocabular specific mobilității și formării profesionale</w:t>
      </w:r>
      <w:r w:rsidRPr="00BF4EF5">
        <w:rPr>
          <w:sz w:val="24"/>
          <w:szCs w:val="24"/>
        </w:rPr>
        <w:br/>
        <w:t xml:space="preserve">Se studiază termeni esențiali pentru comunicarea în context Erasmus+: </w:t>
      </w:r>
      <w:proofErr w:type="spellStart"/>
      <w:r w:rsidRPr="00BF4EF5">
        <w:rPr>
          <w:i/>
          <w:iCs/>
          <w:sz w:val="24"/>
          <w:szCs w:val="24"/>
        </w:rPr>
        <w:t>mobility</w:t>
      </w:r>
      <w:proofErr w:type="spellEnd"/>
      <w:r w:rsidRPr="00BF4EF5">
        <w:rPr>
          <w:i/>
          <w:iCs/>
          <w:sz w:val="24"/>
          <w:szCs w:val="24"/>
        </w:rPr>
        <w:t xml:space="preserve">, job </w:t>
      </w:r>
      <w:proofErr w:type="spellStart"/>
      <w:r w:rsidRPr="00BF4EF5">
        <w:rPr>
          <w:i/>
          <w:iCs/>
          <w:sz w:val="24"/>
          <w:szCs w:val="24"/>
        </w:rPr>
        <w:t>shadowing</w:t>
      </w:r>
      <w:proofErr w:type="spellEnd"/>
      <w:r w:rsidRPr="00BF4EF5">
        <w:rPr>
          <w:i/>
          <w:iCs/>
          <w:sz w:val="24"/>
          <w:szCs w:val="24"/>
        </w:rPr>
        <w:t xml:space="preserve">, </w:t>
      </w:r>
      <w:proofErr w:type="spellStart"/>
      <w:r w:rsidRPr="00BF4EF5">
        <w:rPr>
          <w:i/>
          <w:iCs/>
          <w:sz w:val="24"/>
          <w:szCs w:val="24"/>
        </w:rPr>
        <w:t>host</w:t>
      </w:r>
      <w:proofErr w:type="spellEnd"/>
      <w:r w:rsidRPr="00BF4EF5">
        <w:rPr>
          <w:i/>
          <w:iCs/>
          <w:sz w:val="24"/>
          <w:szCs w:val="24"/>
        </w:rPr>
        <w:t xml:space="preserve"> </w:t>
      </w:r>
      <w:proofErr w:type="spellStart"/>
      <w:r w:rsidRPr="00BF4EF5">
        <w:rPr>
          <w:i/>
          <w:iCs/>
          <w:sz w:val="24"/>
          <w:szCs w:val="24"/>
        </w:rPr>
        <w:t>institution</w:t>
      </w:r>
      <w:proofErr w:type="spellEnd"/>
      <w:r w:rsidRPr="00BF4EF5">
        <w:rPr>
          <w:i/>
          <w:iCs/>
          <w:sz w:val="24"/>
          <w:szCs w:val="24"/>
        </w:rPr>
        <w:t xml:space="preserve">, training </w:t>
      </w:r>
      <w:proofErr w:type="spellStart"/>
      <w:r w:rsidRPr="00BF4EF5">
        <w:rPr>
          <w:i/>
          <w:iCs/>
          <w:sz w:val="24"/>
          <w:szCs w:val="24"/>
        </w:rPr>
        <w:t>programme</w:t>
      </w:r>
      <w:proofErr w:type="spellEnd"/>
      <w:r w:rsidRPr="00BF4EF5">
        <w:rPr>
          <w:i/>
          <w:iCs/>
          <w:sz w:val="24"/>
          <w:szCs w:val="24"/>
        </w:rPr>
        <w:t xml:space="preserve">, </w:t>
      </w:r>
      <w:proofErr w:type="spellStart"/>
      <w:r w:rsidRPr="00BF4EF5">
        <w:rPr>
          <w:i/>
          <w:iCs/>
          <w:sz w:val="24"/>
          <w:szCs w:val="24"/>
        </w:rPr>
        <w:t>practical</w:t>
      </w:r>
      <w:proofErr w:type="spellEnd"/>
      <w:r w:rsidRPr="00BF4EF5">
        <w:rPr>
          <w:i/>
          <w:iCs/>
          <w:sz w:val="24"/>
          <w:szCs w:val="24"/>
        </w:rPr>
        <w:t xml:space="preserve"> </w:t>
      </w:r>
      <w:proofErr w:type="spellStart"/>
      <w:r w:rsidRPr="00BF4EF5">
        <w:rPr>
          <w:i/>
          <w:iCs/>
          <w:sz w:val="24"/>
          <w:szCs w:val="24"/>
        </w:rPr>
        <w:t>lesson</w:t>
      </w:r>
      <w:proofErr w:type="spellEnd"/>
      <w:r w:rsidRPr="00BF4EF5">
        <w:rPr>
          <w:i/>
          <w:iCs/>
          <w:sz w:val="24"/>
          <w:szCs w:val="24"/>
        </w:rPr>
        <w:t xml:space="preserve">, </w:t>
      </w:r>
      <w:proofErr w:type="spellStart"/>
      <w:r w:rsidRPr="00BF4EF5">
        <w:rPr>
          <w:i/>
          <w:iCs/>
          <w:sz w:val="24"/>
          <w:szCs w:val="24"/>
        </w:rPr>
        <w:t>observation</w:t>
      </w:r>
      <w:proofErr w:type="spellEnd"/>
      <w:r w:rsidRPr="00BF4EF5">
        <w:rPr>
          <w:i/>
          <w:iCs/>
          <w:sz w:val="24"/>
          <w:szCs w:val="24"/>
        </w:rPr>
        <w:t xml:space="preserve">, </w:t>
      </w:r>
      <w:proofErr w:type="spellStart"/>
      <w:r w:rsidRPr="00BF4EF5">
        <w:rPr>
          <w:i/>
          <w:iCs/>
          <w:sz w:val="24"/>
          <w:szCs w:val="24"/>
        </w:rPr>
        <w:t>good</w:t>
      </w:r>
      <w:proofErr w:type="spellEnd"/>
      <w:r w:rsidRPr="00BF4EF5">
        <w:rPr>
          <w:i/>
          <w:iCs/>
          <w:sz w:val="24"/>
          <w:szCs w:val="24"/>
        </w:rPr>
        <w:t xml:space="preserve"> </w:t>
      </w:r>
      <w:proofErr w:type="spellStart"/>
      <w:r w:rsidRPr="00BF4EF5">
        <w:rPr>
          <w:i/>
          <w:iCs/>
          <w:sz w:val="24"/>
          <w:szCs w:val="24"/>
        </w:rPr>
        <w:t>practices</w:t>
      </w:r>
      <w:proofErr w:type="spellEnd"/>
      <w:r w:rsidRPr="00BF4EF5">
        <w:rPr>
          <w:i/>
          <w:iCs/>
          <w:sz w:val="24"/>
          <w:szCs w:val="24"/>
        </w:rPr>
        <w:t xml:space="preserve">, </w:t>
      </w:r>
      <w:proofErr w:type="spellStart"/>
      <w:r w:rsidRPr="00BF4EF5">
        <w:rPr>
          <w:i/>
          <w:iCs/>
          <w:sz w:val="24"/>
          <w:szCs w:val="24"/>
        </w:rPr>
        <w:t>vocational</w:t>
      </w:r>
      <w:proofErr w:type="spellEnd"/>
      <w:r w:rsidRPr="00BF4EF5">
        <w:rPr>
          <w:i/>
          <w:iCs/>
          <w:sz w:val="24"/>
          <w:szCs w:val="24"/>
        </w:rPr>
        <w:t xml:space="preserve"> </w:t>
      </w:r>
      <w:proofErr w:type="spellStart"/>
      <w:r w:rsidRPr="00BF4EF5">
        <w:rPr>
          <w:i/>
          <w:iCs/>
          <w:sz w:val="24"/>
          <w:szCs w:val="24"/>
        </w:rPr>
        <w:t>education</w:t>
      </w:r>
      <w:proofErr w:type="spellEnd"/>
      <w:r w:rsidRPr="00BF4EF5">
        <w:rPr>
          <w:i/>
          <w:iCs/>
          <w:sz w:val="24"/>
          <w:szCs w:val="24"/>
        </w:rPr>
        <w:t xml:space="preserve"> and training, </w:t>
      </w:r>
      <w:proofErr w:type="spellStart"/>
      <w:r w:rsidRPr="00BF4EF5">
        <w:rPr>
          <w:i/>
          <w:iCs/>
          <w:sz w:val="24"/>
          <w:szCs w:val="24"/>
        </w:rPr>
        <w:t>teacher</w:t>
      </w:r>
      <w:proofErr w:type="spellEnd"/>
      <w:r w:rsidRPr="00BF4EF5">
        <w:rPr>
          <w:i/>
          <w:iCs/>
          <w:sz w:val="24"/>
          <w:szCs w:val="24"/>
        </w:rPr>
        <w:t xml:space="preserve"> trainer, </w:t>
      </w:r>
      <w:proofErr w:type="spellStart"/>
      <w:r w:rsidRPr="00BF4EF5">
        <w:rPr>
          <w:i/>
          <w:iCs/>
          <w:sz w:val="24"/>
          <w:szCs w:val="24"/>
        </w:rPr>
        <w:t>learning</w:t>
      </w:r>
      <w:proofErr w:type="spellEnd"/>
      <w:r w:rsidRPr="00BF4EF5">
        <w:rPr>
          <w:i/>
          <w:iCs/>
          <w:sz w:val="24"/>
          <w:szCs w:val="24"/>
        </w:rPr>
        <w:t xml:space="preserve"> </w:t>
      </w:r>
      <w:proofErr w:type="spellStart"/>
      <w:r w:rsidRPr="00BF4EF5">
        <w:rPr>
          <w:i/>
          <w:iCs/>
          <w:sz w:val="24"/>
          <w:szCs w:val="24"/>
        </w:rPr>
        <w:t>activity</w:t>
      </w:r>
      <w:proofErr w:type="spellEnd"/>
      <w:r w:rsidRPr="00BF4EF5">
        <w:rPr>
          <w:sz w:val="24"/>
          <w:szCs w:val="24"/>
        </w:rPr>
        <w:t>. Participanții folosesc aceste structuri în propoziții și dialoguri adaptate situațiilor reale din mobilitate.</w:t>
      </w:r>
    </w:p>
    <w:p w14:paraId="60A43B3E" w14:textId="77777777" w:rsidR="00BF4EF5" w:rsidRPr="00BF4EF5" w:rsidRDefault="00BF4EF5" w:rsidP="00BF4EF5">
      <w:pPr>
        <w:rPr>
          <w:b/>
          <w:bCs/>
          <w:sz w:val="24"/>
          <w:szCs w:val="24"/>
        </w:rPr>
      </w:pPr>
    </w:p>
    <w:p w14:paraId="1781AF17" w14:textId="77777777" w:rsidR="00BF4EF5" w:rsidRPr="00BF4EF5" w:rsidRDefault="00BF4EF5" w:rsidP="00BF4EF5">
      <w:pPr>
        <w:rPr>
          <w:sz w:val="24"/>
          <w:szCs w:val="24"/>
        </w:rPr>
      </w:pPr>
      <w:r w:rsidRPr="00BF4EF5">
        <w:rPr>
          <w:b/>
          <w:bCs/>
          <w:sz w:val="24"/>
          <w:szCs w:val="24"/>
        </w:rPr>
        <w:t>Vocabular specializat pentru domeniul coafurii și al activităților de salon</w:t>
      </w:r>
      <w:r w:rsidRPr="00BF4EF5">
        <w:rPr>
          <w:sz w:val="24"/>
          <w:szCs w:val="24"/>
        </w:rPr>
        <w:br/>
        <w:t xml:space="preserve">Cursul include vocabular de specialitate legat de instrumente, servicii, proceduri, igienă, activități practice și comunicarea în salon. Participanții își dezvoltă capacitatea de a înțelege și utiliza termeni specifici domeniului </w:t>
      </w:r>
      <w:proofErr w:type="spellStart"/>
      <w:r w:rsidRPr="00BF4EF5">
        <w:rPr>
          <w:sz w:val="24"/>
          <w:szCs w:val="24"/>
        </w:rPr>
        <w:t>hairdressing</w:t>
      </w:r>
      <w:proofErr w:type="spellEnd"/>
      <w:r w:rsidRPr="00BF4EF5">
        <w:rPr>
          <w:sz w:val="24"/>
          <w:szCs w:val="24"/>
        </w:rPr>
        <w:t>/</w:t>
      </w:r>
      <w:proofErr w:type="spellStart"/>
      <w:r w:rsidRPr="00BF4EF5">
        <w:rPr>
          <w:sz w:val="24"/>
          <w:szCs w:val="24"/>
        </w:rPr>
        <w:t>hairstyling</w:t>
      </w:r>
      <w:proofErr w:type="spellEnd"/>
      <w:r w:rsidRPr="00BF4EF5">
        <w:rPr>
          <w:sz w:val="24"/>
          <w:szCs w:val="24"/>
        </w:rPr>
        <w:t>, necesari pentru observarea activităților practice și pentru interacțiunea cu formatorii din instituția gazdă.</w:t>
      </w:r>
    </w:p>
    <w:p w14:paraId="6526B89B" w14:textId="77777777" w:rsidR="00BF4EF5" w:rsidRPr="00BF4EF5" w:rsidRDefault="00BF4EF5" w:rsidP="00BF4EF5">
      <w:pPr>
        <w:rPr>
          <w:sz w:val="24"/>
          <w:szCs w:val="24"/>
        </w:rPr>
      </w:pPr>
    </w:p>
    <w:p w14:paraId="1984F571" w14:textId="77777777" w:rsidR="00BF4EF5" w:rsidRPr="00BF4EF5" w:rsidRDefault="00BF4EF5" w:rsidP="00BF4EF5">
      <w:pPr>
        <w:rPr>
          <w:i/>
          <w:iCs/>
          <w:sz w:val="24"/>
          <w:szCs w:val="24"/>
        </w:rPr>
      </w:pPr>
      <w:r w:rsidRPr="00BF4EF5">
        <w:rPr>
          <w:b/>
          <w:bCs/>
          <w:sz w:val="24"/>
          <w:szCs w:val="24"/>
          <w:lang w:val="es-ES"/>
        </w:rPr>
        <w:t>Comunicarea profesională cu formatorii și mentorii din instituția gazdă</w:t>
      </w:r>
      <w:r w:rsidRPr="00BF4EF5">
        <w:rPr>
          <w:sz w:val="24"/>
          <w:szCs w:val="24"/>
          <w:lang w:val="es-ES"/>
        </w:rPr>
        <w:br/>
        <w:t xml:space="preserve">Participanții învață să formuleze întrebări adecvate într-un context academic și profesional: întrebări despre organizarea lecțiilor practice, metodele de predare, calificările elevilor, integrarea teoriei cu practica și utilizarea resurselor digitale. </w:t>
      </w:r>
      <w:r w:rsidRPr="00BF4EF5">
        <w:rPr>
          <w:sz w:val="24"/>
          <w:szCs w:val="24"/>
        </w:rPr>
        <w:t xml:space="preserve">De asemenea, se exersează formule de clarificare: </w:t>
      </w:r>
      <w:proofErr w:type="spellStart"/>
      <w:r w:rsidRPr="00BF4EF5">
        <w:rPr>
          <w:i/>
          <w:iCs/>
          <w:sz w:val="24"/>
          <w:szCs w:val="24"/>
        </w:rPr>
        <w:t>Could</w:t>
      </w:r>
      <w:proofErr w:type="spellEnd"/>
      <w:r w:rsidRPr="00BF4EF5">
        <w:rPr>
          <w:i/>
          <w:iCs/>
          <w:sz w:val="24"/>
          <w:szCs w:val="24"/>
        </w:rPr>
        <w:t xml:space="preserve"> </w:t>
      </w:r>
      <w:proofErr w:type="spellStart"/>
      <w:r w:rsidRPr="00BF4EF5">
        <w:rPr>
          <w:i/>
          <w:iCs/>
          <w:sz w:val="24"/>
          <w:szCs w:val="24"/>
        </w:rPr>
        <w:t>you</w:t>
      </w:r>
      <w:proofErr w:type="spellEnd"/>
      <w:r w:rsidRPr="00BF4EF5">
        <w:rPr>
          <w:i/>
          <w:iCs/>
          <w:sz w:val="24"/>
          <w:szCs w:val="24"/>
        </w:rPr>
        <w:t xml:space="preserve"> </w:t>
      </w:r>
      <w:proofErr w:type="spellStart"/>
      <w:r w:rsidRPr="00BF4EF5">
        <w:rPr>
          <w:i/>
          <w:iCs/>
          <w:sz w:val="24"/>
          <w:szCs w:val="24"/>
        </w:rPr>
        <w:t>repeat</w:t>
      </w:r>
      <w:proofErr w:type="spellEnd"/>
      <w:r w:rsidRPr="00BF4EF5">
        <w:rPr>
          <w:i/>
          <w:iCs/>
          <w:sz w:val="24"/>
          <w:szCs w:val="24"/>
        </w:rPr>
        <w:t xml:space="preserve"> </w:t>
      </w:r>
      <w:proofErr w:type="spellStart"/>
      <w:r w:rsidRPr="00BF4EF5">
        <w:rPr>
          <w:i/>
          <w:iCs/>
          <w:sz w:val="24"/>
          <w:szCs w:val="24"/>
        </w:rPr>
        <w:t>that</w:t>
      </w:r>
      <w:proofErr w:type="spellEnd"/>
      <w:r w:rsidRPr="00BF4EF5">
        <w:rPr>
          <w:i/>
          <w:iCs/>
          <w:sz w:val="24"/>
          <w:szCs w:val="24"/>
        </w:rPr>
        <w:t xml:space="preserve">, </w:t>
      </w:r>
      <w:proofErr w:type="spellStart"/>
      <w:r w:rsidRPr="00BF4EF5">
        <w:rPr>
          <w:i/>
          <w:iCs/>
          <w:sz w:val="24"/>
          <w:szCs w:val="24"/>
        </w:rPr>
        <w:t>please</w:t>
      </w:r>
      <w:proofErr w:type="spellEnd"/>
      <w:r w:rsidRPr="00BF4EF5">
        <w:rPr>
          <w:i/>
          <w:iCs/>
          <w:sz w:val="24"/>
          <w:szCs w:val="24"/>
        </w:rPr>
        <w:t>?</w:t>
      </w:r>
      <w:r w:rsidRPr="00BF4EF5">
        <w:rPr>
          <w:sz w:val="24"/>
          <w:szCs w:val="24"/>
        </w:rPr>
        <w:t xml:space="preserve">, </w:t>
      </w:r>
      <w:proofErr w:type="spellStart"/>
      <w:r w:rsidRPr="00BF4EF5">
        <w:rPr>
          <w:i/>
          <w:iCs/>
          <w:sz w:val="24"/>
          <w:szCs w:val="24"/>
        </w:rPr>
        <w:t>Could</w:t>
      </w:r>
      <w:proofErr w:type="spellEnd"/>
      <w:r w:rsidRPr="00BF4EF5">
        <w:rPr>
          <w:i/>
          <w:iCs/>
          <w:sz w:val="24"/>
          <w:szCs w:val="24"/>
        </w:rPr>
        <w:t xml:space="preserve"> </w:t>
      </w:r>
      <w:proofErr w:type="spellStart"/>
      <w:r w:rsidRPr="00BF4EF5">
        <w:rPr>
          <w:i/>
          <w:iCs/>
          <w:sz w:val="24"/>
          <w:szCs w:val="24"/>
        </w:rPr>
        <w:t>you</w:t>
      </w:r>
      <w:proofErr w:type="spellEnd"/>
      <w:r w:rsidRPr="00BF4EF5">
        <w:rPr>
          <w:i/>
          <w:iCs/>
          <w:sz w:val="24"/>
          <w:szCs w:val="24"/>
        </w:rPr>
        <w:t xml:space="preserve"> </w:t>
      </w:r>
      <w:proofErr w:type="spellStart"/>
      <w:r w:rsidRPr="00BF4EF5">
        <w:rPr>
          <w:i/>
          <w:iCs/>
          <w:sz w:val="24"/>
          <w:szCs w:val="24"/>
        </w:rPr>
        <w:t>speak</w:t>
      </w:r>
      <w:proofErr w:type="spellEnd"/>
      <w:r w:rsidRPr="00BF4EF5">
        <w:rPr>
          <w:i/>
          <w:iCs/>
          <w:sz w:val="24"/>
          <w:szCs w:val="24"/>
        </w:rPr>
        <w:t xml:space="preserve"> more </w:t>
      </w:r>
      <w:proofErr w:type="spellStart"/>
      <w:r w:rsidRPr="00BF4EF5">
        <w:rPr>
          <w:i/>
          <w:iCs/>
          <w:sz w:val="24"/>
          <w:szCs w:val="24"/>
        </w:rPr>
        <w:t>slowly</w:t>
      </w:r>
      <w:proofErr w:type="spellEnd"/>
      <w:r w:rsidRPr="00BF4EF5">
        <w:rPr>
          <w:i/>
          <w:iCs/>
          <w:sz w:val="24"/>
          <w:szCs w:val="24"/>
        </w:rPr>
        <w:t xml:space="preserve">, </w:t>
      </w:r>
      <w:proofErr w:type="spellStart"/>
      <w:r w:rsidRPr="00BF4EF5">
        <w:rPr>
          <w:i/>
          <w:iCs/>
          <w:sz w:val="24"/>
          <w:szCs w:val="24"/>
        </w:rPr>
        <w:t>please</w:t>
      </w:r>
      <w:proofErr w:type="spellEnd"/>
      <w:r w:rsidRPr="00BF4EF5">
        <w:rPr>
          <w:i/>
          <w:iCs/>
          <w:sz w:val="24"/>
          <w:szCs w:val="24"/>
        </w:rPr>
        <w:t>?</w:t>
      </w:r>
      <w:r w:rsidRPr="00BF4EF5">
        <w:rPr>
          <w:sz w:val="24"/>
          <w:szCs w:val="24"/>
        </w:rPr>
        <w:t xml:space="preserve">, </w:t>
      </w:r>
      <w:proofErr w:type="spellStart"/>
      <w:r w:rsidRPr="00BF4EF5">
        <w:rPr>
          <w:i/>
          <w:iCs/>
          <w:sz w:val="24"/>
          <w:szCs w:val="24"/>
        </w:rPr>
        <w:t>Could</w:t>
      </w:r>
      <w:proofErr w:type="spellEnd"/>
      <w:r w:rsidRPr="00BF4EF5">
        <w:rPr>
          <w:i/>
          <w:iCs/>
          <w:sz w:val="24"/>
          <w:szCs w:val="24"/>
        </w:rPr>
        <w:t xml:space="preserve"> </w:t>
      </w:r>
      <w:proofErr w:type="spellStart"/>
      <w:r w:rsidRPr="00BF4EF5">
        <w:rPr>
          <w:i/>
          <w:iCs/>
          <w:sz w:val="24"/>
          <w:szCs w:val="24"/>
        </w:rPr>
        <w:t>you</w:t>
      </w:r>
      <w:proofErr w:type="spellEnd"/>
      <w:r w:rsidRPr="00BF4EF5">
        <w:rPr>
          <w:i/>
          <w:iCs/>
          <w:sz w:val="24"/>
          <w:szCs w:val="24"/>
        </w:rPr>
        <w:t xml:space="preserve"> </w:t>
      </w:r>
      <w:proofErr w:type="spellStart"/>
      <w:r w:rsidRPr="00BF4EF5">
        <w:rPr>
          <w:i/>
          <w:iCs/>
          <w:sz w:val="24"/>
          <w:szCs w:val="24"/>
        </w:rPr>
        <w:t>explain</w:t>
      </w:r>
      <w:proofErr w:type="spellEnd"/>
      <w:r w:rsidRPr="00BF4EF5">
        <w:rPr>
          <w:i/>
          <w:iCs/>
          <w:sz w:val="24"/>
          <w:szCs w:val="24"/>
        </w:rPr>
        <w:t xml:space="preserve"> </w:t>
      </w:r>
      <w:proofErr w:type="spellStart"/>
      <w:r w:rsidRPr="00BF4EF5">
        <w:rPr>
          <w:i/>
          <w:iCs/>
          <w:sz w:val="24"/>
          <w:szCs w:val="24"/>
        </w:rPr>
        <w:t>that</w:t>
      </w:r>
      <w:proofErr w:type="spellEnd"/>
      <w:r w:rsidRPr="00BF4EF5">
        <w:rPr>
          <w:i/>
          <w:iCs/>
          <w:sz w:val="24"/>
          <w:szCs w:val="24"/>
        </w:rPr>
        <w:t xml:space="preserve"> </w:t>
      </w:r>
      <w:proofErr w:type="spellStart"/>
      <w:r w:rsidRPr="00BF4EF5">
        <w:rPr>
          <w:i/>
          <w:iCs/>
          <w:sz w:val="24"/>
          <w:szCs w:val="24"/>
        </w:rPr>
        <w:t>again</w:t>
      </w:r>
      <w:proofErr w:type="spellEnd"/>
      <w:r w:rsidRPr="00BF4EF5">
        <w:rPr>
          <w:i/>
          <w:iCs/>
          <w:sz w:val="24"/>
          <w:szCs w:val="24"/>
        </w:rPr>
        <w:t>?</w:t>
      </w:r>
      <w:r w:rsidRPr="00BF4EF5">
        <w:rPr>
          <w:sz w:val="24"/>
          <w:szCs w:val="24"/>
        </w:rPr>
        <w:t xml:space="preserve">, </w:t>
      </w:r>
      <w:proofErr w:type="spellStart"/>
      <w:r w:rsidRPr="00BF4EF5">
        <w:rPr>
          <w:i/>
          <w:iCs/>
          <w:sz w:val="24"/>
          <w:szCs w:val="24"/>
        </w:rPr>
        <w:t>If</w:t>
      </w:r>
      <w:proofErr w:type="spellEnd"/>
      <w:r w:rsidRPr="00BF4EF5">
        <w:rPr>
          <w:i/>
          <w:iCs/>
          <w:sz w:val="24"/>
          <w:szCs w:val="24"/>
        </w:rPr>
        <w:t xml:space="preserve"> I </w:t>
      </w:r>
      <w:proofErr w:type="spellStart"/>
      <w:r w:rsidRPr="00BF4EF5">
        <w:rPr>
          <w:i/>
          <w:iCs/>
          <w:sz w:val="24"/>
          <w:szCs w:val="24"/>
        </w:rPr>
        <w:t>understand</w:t>
      </w:r>
      <w:proofErr w:type="spellEnd"/>
      <w:r w:rsidRPr="00BF4EF5">
        <w:rPr>
          <w:i/>
          <w:iCs/>
          <w:sz w:val="24"/>
          <w:szCs w:val="24"/>
        </w:rPr>
        <w:t xml:space="preserve"> </w:t>
      </w:r>
      <w:proofErr w:type="spellStart"/>
      <w:r w:rsidRPr="00BF4EF5">
        <w:rPr>
          <w:i/>
          <w:iCs/>
          <w:sz w:val="24"/>
          <w:szCs w:val="24"/>
        </w:rPr>
        <w:t>correctly</w:t>
      </w:r>
      <w:proofErr w:type="spellEnd"/>
      <w:r w:rsidRPr="00BF4EF5">
        <w:rPr>
          <w:i/>
          <w:iCs/>
          <w:sz w:val="24"/>
          <w:szCs w:val="24"/>
        </w:rPr>
        <w:t>...</w:t>
      </w:r>
    </w:p>
    <w:p w14:paraId="1CC8AF71" w14:textId="77777777" w:rsidR="00BF4EF5" w:rsidRPr="00BF4EF5" w:rsidRDefault="00BF4EF5" w:rsidP="00BF4EF5">
      <w:pPr>
        <w:rPr>
          <w:b/>
          <w:bCs/>
          <w:sz w:val="24"/>
          <w:szCs w:val="24"/>
          <w:lang w:val="en-US"/>
        </w:rPr>
      </w:pPr>
    </w:p>
    <w:p w14:paraId="59FF4F27" w14:textId="77777777" w:rsidR="00BF4EF5" w:rsidRPr="00BF4EF5" w:rsidRDefault="00BF4EF5" w:rsidP="00BF4EF5">
      <w:pPr>
        <w:rPr>
          <w:sz w:val="24"/>
          <w:szCs w:val="24"/>
          <w:lang w:val="es-ES"/>
        </w:rPr>
      </w:pPr>
      <w:r w:rsidRPr="00BF4EF5">
        <w:rPr>
          <w:b/>
          <w:bCs/>
          <w:sz w:val="24"/>
          <w:szCs w:val="24"/>
          <w:lang w:val="es-ES"/>
        </w:rPr>
        <w:t>Observarea lecțiilor și discutarea metodelor de predare</w:t>
      </w:r>
      <w:r w:rsidRPr="00BF4EF5">
        <w:rPr>
          <w:sz w:val="24"/>
          <w:szCs w:val="24"/>
          <w:lang w:val="es-ES"/>
        </w:rPr>
        <w:br/>
        <w:t>Se abordează limbajul necesar pentru observarea activităților didactice și practice, descrierea strategiilor de predare, discutarea metodelor de lucru și exprimarea opiniilor profesionale. Participanții sunt pregătiți să compare metodele observate cu propriile practici didactice și să identifice exemple de bune practici transferabile.</w:t>
      </w:r>
    </w:p>
    <w:p w14:paraId="328C617D" w14:textId="77777777" w:rsidR="00BF4EF5" w:rsidRPr="00BF4EF5" w:rsidRDefault="00BF4EF5" w:rsidP="00BF4EF5">
      <w:pPr>
        <w:rPr>
          <w:b/>
          <w:bCs/>
          <w:sz w:val="24"/>
          <w:szCs w:val="24"/>
          <w:lang w:val="es-ES"/>
        </w:rPr>
      </w:pPr>
    </w:p>
    <w:p w14:paraId="4E84B57A" w14:textId="77777777" w:rsidR="00BF4EF5" w:rsidRPr="00BF4EF5" w:rsidRDefault="00BF4EF5" w:rsidP="00BF4EF5">
      <w:pPr>
        <w:rPr>
          <w:sz w:val="24"/>
          <w:szCs w:val="24"/>
          <w:lang w:val="es-ES"/>
        </w:rPr>
      </w:pPr>
      <w:r w:rsidRPr="00BF4EF5">
        <w:rPr>
          <w:b/>
          <w:bCs/>
          <w:sz w:val="24"/>
          <w:szCs w:val="24"/>
          <w:lang w:val="es-ES"/>
        </w:rPr>
        <w:t>Tehnologia în educație: AI, VR, platforme digitale și resurse multimedia</w:t>
      </w:r>
      <w:r w:rsidRPr="00BF4EF5">
        <w:rPr>
          <w:sz w:val="24"/>
          <w:szCs w:val="24"/>
          <w:lang w:val="es-ES"/>
        </w:rPr>
        <w:br/>
        <w:t>Participanții discută despre rolul tehnologiei în educație și formare profesională: inteligență artificială, realitate virtuală, platforme digitale, manuale digitale, tutoriale video și resurse multimedia. Se urmărește familiarizarea cu vocabularul necesar pentru a înțelege și discuta despre integrarea tehnologiei în activitățile de predare și în instruirea practică.</w:t>
      </w:r>
    </w:p>
    <w:p w14:paraId="5432E495" w14:textId="77777777" w:rsidR="00BF4EF5" w:rsidRPr="00BF4EF5" w:rsidRDefault="00BF4EF5" w:rsidP="00BF4EF5">
      <w:pPr>
        <w:rPr>
          <w:b/>
          <w:bCs/>
          <w:sz w:val="24"/>
          <w:szCs w:val="24"/>
          <w:lang w:val="es-ES"/>
        </w:rPr>
      </w:pPr>
    </w:p>
    <w:p w14:paraId="3F780B1C" w14:textId="77777777" w:rsidR="00BF4EF5" w:rsidRPr="00BF4EF5" w:rsidRDefault="00BF4EF5" w:rsidP="00BF4EF5">
      <w:pPr>
        <w:rPr>
          <w:sz w:val="24"/>
          <w:szCs w:val="24"/>
          <w:lang w:val="es-ES"/>
        </w:rPr>
      </w:pPr>
      <w:r w:rsidRPr="00BF4EF5">
        <w:rPr>
          <w:b/>
          <w:bCs/>
          <w:sz w:val="24"/>
          <w:szCs w:val="24"/>
          <w:lang w:val="es-ES"/>
        </w:rPr>
        <w:t>Integrarea tehnologiei în clasă și reflecție pedagogică</w:t>
      </w:r>
      <w:r w:rsidRPr="00BF4EF5">
        <w:rPr>
          <w:sz w:val="24"/>
          <w:szCs w:val="24"/>
          <w:lang w:val="es-ES"/>
        </w:rPr>
        <w:br/>
        <w:t>Cursul include activități de reflecție asupra modului în care instrumentele digitale pot sprijini învățarea, evaluarea și formarea competențelor practice. Participanții exersează exprimarea opiniilor despre avantajele folosirii tehnologiei în educație, despre impactul resurselor digitale asupra elevilor și despre posibilitățile de aplicare a ideilor observate în școala de trimitere.</w:t>
      </w:r>
    </w:p>
    <w:p w14:paraId="7B4F08FC" w14:textId="77777777" w:rsidR="00BF4EF5" w:rsidRPr="00BF4EF5" w:rsidRDefault="00BF4EF5" w:rsidP="00BF4EF5">
      <w:pPr>
        <w:rPr>
          <w:b/>
          <w:bCs/>
          <w:sz w:val="24"/>
          <w:szCs w:val="24"/>
          <w:lang w:val="es-ES"/>
        </w:rPr>
      </w:pPr>
    </w:p>
    <w:p w14:paraId="2218A741" w14:textId="77777777" w:rsidR="00BF4EF5" w:rsidRPr="00BF4EF5" w:rsidRDefault="00BF4EF5" w:rsidP="00BF4EF5">
      <w:pPr>
        <w:rPr>
          <w:sz w:val="24"/>
          <w:szCs w:val="24"/>
          <w:lang w:val="es-ES"/>
        </w:rPr>
      </w:pPr>
      <w:r w:rsidRPr="00BF4EF5">
        <w:rPr>
          <w:b/>
          <w:bCs/>
          <w:sz w:val="24"/>
          <w:szCs w:val="24"/>
          <w:lang w:val="es-ES"/>
        </w:rPr>
        <w:t>Comunicare în situații de călătorie și viață cotidiană</w:t>
      </w:r>
      <w:r w:rsidRPr="00BF4EF5">
        <w:rPr>
          <w:sz w:val="24"/>
          <w:szCs w:val="24"/>
          <w:lang w:val="es-ES"/>
        </w:rPr>
        <w:br/>
        <w:t>Se recapitulează vocabular și structuri utile pentru aeroport, restaurant, orientare în oraș, solicitarea de informații, exprimarea preferințelor, rezolvarea unor situații neprevăzute și participarea la conversații informale. Accentul cade pe comunicarea practică necesară deplasării și adaptării în context internațional.</w:t>
      </w:r>
    </w:p>
    <w:p w14:paraId="26D53E42" w14:textId="77777777" w:rsidR="00BF4EF5" w:rsidRPr="00BF4EF5" w:rsidRDefault="00BF4EF5" w:rsidP="00BF4EF5">
      <w:pPr>
        <w:rPr>
          <w:b/>
          <w:bCs/>
          <w:sz w:val="24"/>
          <w:szCs w:val="24"/>
          <w:lang w:val="es-ES"/>
        </w:rPr>
      </w:pPr>
    </w:p>
    <w:p w14:paraId="5DC2350E" w14:textId="77777777" w:rsidR="00BF4EF5" w:rsidRPr="00BF4EF5" w:rsidRDefault="00BF4EF5" w:rsidP="00BF4EF5">
      <w:pPr>
        <w:rPr>
          <w:sz w:val="24"/>
          <w:szCs w:val="24"/>
          <w:lang w:val="es-ES"/>
        </w:rPr>
      </w:pPr>
      <w:r w:rsidRPr="00BF4EF5">
        <w:rPr>
          <w:b/>
          <w:bCs/>
          <w:sz w:val="24"/>
          <w:szCs w:val="24"/>
          <w:lang w:val="es-ES"/>
        </w:rPr>
        <w:t>Pronunție și utilizarea resurselor online pentru învățarea limbii engleze</w:t>
      </w:r>
      <w:r w:rsidRPr="00BF4EF5">
        <w:rPr>
          <w:sz w:val="24"/>
          <w:szCs w:val="24"/>
          <w:lang w:val="es-ES"/>
        </w:rPr>
        <w:br/>
        <w:t>Participanții exersează aspecte de bază ale pronunției în limba engleză, cu accent pe claritatea exprimării în contexte profesionale. Se discută despre folosirea dicționarelor online și a altor resurse digitale ca instrumente de sprijin pentru dezvoltarea autonomă a competențelor lingvistice.</w:t>
      </w:r>
    </w:p>
    <w:p w14:paraId="7E7A3412" w14:textId="77777777" w:rsidR="00BF4EF5" w:rsidRPr="00BF4EF5" w:rsidRDefault="00BF4EF5" w:rsidP="00BF4EF5">
      <w:pPr>
        <w:rPr>
          <w:b/>
          <w:bCs/>
          <w:sz w:val="24"/>
          <w:szCs w:val="24"/>
          <w:lang w:val="es-ES"/>
        </w:rPr>
      </w:pPr>
    </w:p>
    <w:p w14:paraId="312C9C83" w14:textId="77777777" w:rsidR="00BF4EF5" w:rsidRPr="00BF4EF5" w:rsidRDefault="00BF4EF5" w:rsidP="00BF4EF5">
      <w:pPr>
        <w:rPr>
          <w:sz w:val="24"/>
          <w:szCs w:val="24"/>
          <w:lang w:val="es-ES"/>
        </w:rPr>
      </w:pPr>
      <w:r w:rsidRPr="00BF4EF5">
        <w:rPr>
          <w:b/>
          <w:bCs/>
          <w:sz w:val="24"/>
          <w:szCs w:val="24"/>
          <w:lang w:val="es-ES"/>
        </w:rPr>
        <w:t>Recapitulare, evaluare finală și pregătire pentru mobilitate</w:t>
      </w:r>
      <w:r w:rsidRPr="00BF4EF5">
        <w:rPr>
          <w:sz w:val="24"/>
          <w:szCs w:val="24"/>
          <w:lang w:val="es-ES"/>
        </w:rPr>
        <w:br/>
        <w:t>La finalul cursului, participanții recapitulează temele parcurse: autoprezentarea, vocabularul specializat, comunicarea profesională, întrebările pentru formatori, observarea lecțiilor, tehnologia în educație și limbajul de călătorie. Evaluarea finală urmărește capacitatea participanților de a utiliza limba engleză în situații concrete asociate stagiului de job shadowing.</w:t>
      </w:r>
    </w:p>
    <w:p w14:paraId="177D1EBD" w14:textId="77777777" w:rsidR="00BF4EF5" w:rsidRPr="00BF4EF5" w:rsidRDefault="00BF4EF5" w:rsidP="00BF4EF5">
      <w:pPr>
        <w:ind w:left="1375"/>
        <w:rPr>
          <w:sz w:val="24"/>
          <w:szCs w:val="24"/>
          <w:lang w:val="es-ES"/>
        </w:rPr>
      </w:pPr>
    </w:p>
    <w:p w14:paraId="361107A3" w14:textId="77777777" w:rsidR="00BF4EF5" w:rsidRPr="00BF4EF5" w:rsidRDefault="00BF4EF5" w:rsidP="00BF4EF5">
      <w:pPr>
        <w:pStyle w:val="Corptext"/>
        <w:rPr>
          <w:color w:val="000000" w:themeColor="text1"/>
        </w:rPr>
      </w:pPr>
    </w:p>
    <w:p w14:paraId="465EBCED" w14:textId="77777777" w:rsidR="00BF4EF5" w:rsidRPr="00BF4EF5" w:rsidRDefault="00BF4EF5" w:rsidP="00BF4EF5">
      <w:pPr>
        <w:pStyle w:val="Corptext"/>
        <w:rPr>
          <w:color w:val="000000" w:themeColor="text1"/>
        </w:rPr>
      </w:pPr>
    </w:p>
    <w:p w14:paraId="3B82993A" w14:textId="77777777" w:rsidR="00BF4EF5" w:rsidRPr="00BF4EF5" w:rsidRDefault="00BF4EF5" w:rsidP="00BF4EF5">
      <w:pPr>
        <w:pStyle w:val="Corptext"/>
        <w:rPr>
          <w:color w:val="000000" w:themeColor="text1"/>
        </w:rPr>
      </w:pPr>
      <w:r w:rsidRPr="00BF4EF5">
        <w:rPr>
          <w:noProof/>
          <w:color w:val="000000" w:themeColor="text1"/>
        </w:rPr>
        <w:drawing>
          <wp:anchor distT="0" distB="0" distL="114300" distR="114300" simplePos="0" relativeHeight="251667456" behindDoc="0" locked="0" layoutInCell="1" allowOverlap="1" wp14:anchorId="720CA401" wp14:editId="69FCA249">
            <wp:simplePos x="0" y="0"/>
            <wp:positionH relativeFrom="column">
              <wp:posOffset>3421380</wp:posOffset>
            </wp:positionH>
            <wp:positionV relativeFrom="paragraph">
              <wp:posOffset>3345180</wp:posOffset>
            </wp:positionV>
            <wp:extent cx="3451860" cy="2164080"/>
            <wp:effectExtent l="0" t="0" r="0" b="7620"/>
            <wp:wrapThrough wrapText="bothSides">
              <wp:wrapPolygon edited="0">
                <wp:start x="0" y="0"/>
                <wp:lineTo x="0" y="21486"/>
                <wp:lineTo x="21457" y="21486"/>
                <wp:lineTo x="21457" y="0"/>
                <wp:lineTo x="0" y="0"/>
              </wp:wrapPolygon>
            </wp:wrapThrough>
            <wp:docPr id="1522472573"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72573" name="Imagine 1522472573"/>
                    <pic:cNvPicPr/>
                  </pic:nvPicPr>
                  <pic:blipFill rotWithShape="1">
                    <a:blip r:embed="rId5" cstate="print">
                      <a:extLst>
                        <a:ext uri="{28A0092B-C50C-407E-A947-70E740481C1C}">
                          <a14:useLocalDpi xmlns:a14="http://schemas.microsoft.com/office/drawing/2010/main" val="0"/>
                        </a:ext>
                      </a:extLst>
                    </a:blip>
                    <a:srcRect l="5682" r="8515" b="32154"/>
                    <a:stretch>
                      <a:fillRect/>
                    </a:stretch>
                  </pic:blipFill>
                  <pic:spPr bwMode="auto">
                    <a:xfrm>
                      <a:off x="0" y="0"/>
                      <a:ext cx="345186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4EF5">
        <w:rPr>
          <w:noProof/>
          <w:color w:val="000000" w:themeColor="text1"/>
        </w:rPr>
        <w:drawing>
          <wp:anchor distT="0" distB="0" distL="114300" distR="114300" simplePos="0" relativeHeight="251665408" behindDoc="0" locked="0" layoutInCell="1" allowOverlap="1" wp14:anchorId="1BEAC854" wp14:editId="1913F105">
            <wp:simplePos x="0" y="0"/>
            <wp:positionH relativeFrom="column">
              <wp:posOffset>3474720</wp:posOffset>
            </wp:positionH>
            <wp:positionV relativeFrom="paragraph">
              <wp:posOffset>342900</wp:posOffset>
            </wp:positionV>
            <wp:extent cx="3408680" cy="2750820"/>
            <wp:effectExtent l="0" t="0" r="1270" b="0"/>
            <wp:wrapThrough wrapText="bothSides">
              <wp:wrapPolygon edited="0">
                <wp:start x="0" y="0"/>
                <wp:lineTo x="0" y="21391"/>
                <wp:lineTo x="21487" y="21391"/>
                <wp:lineTo x="21487" y="0"/>
                <wp:lineTo x="0" y="0"/>
              </wp:wrapPolygon>
            </wp:wrapThrough>
            <wp:docPr id="299368185"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68185" name="Imagine 299368185"/>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8680" cy="2750820"/>
                    </a:xfrm>
                    <a:prstGeom prst="rect">
                      <a:avLst/>
                    </a:prstGeom>
                  </pic:spPr>
                </pic:pic>
              </a:graphicData>
            </a:graphic>
            <wp14:sizeRelV relativeFrom="margin">
              <wp14:pctHeight>0</wp14:pctHeight>
            </wp14:sizeRelV>
          </wp:anchor>
        </w:drawing>
      </w:r>
    </w:p>
    <w:p w14:paraId="1C3D2AB4" w14:textId="77777777" w:rsidR="00BF4EF5" w:rsidRPr="00BF4EF5" w:rsidRDefault="00BF4EF5" w:rsidP="00BF4EF5">
      <w:pPr>
        <w:pStyle w:val="Corptext"/>
        <w:rPr>
          <w:color w:val="000000" w:themeColor="text1"/>
        </w:rPr>
      </w:pPr>
      <w:r w:rsidRPr="00BF4EF5">
        <w:rPr>
          <w:noProof/>
          <w:color w:val="000000" w:themeColor="text1"/>
        </w:rPr>
        <w:drawing>
          <wp:anchor distT="0" distB="0" distL="114300" distR="114300" simplePos="0" relativeHeight="251669504" behindDoc="0" locked="0" layoutInCell="1" allowOverlap="1" wp14:anchorId="2D1210A1" wp14:editId="2914B2BA">
            <wp:simplePos x="0" y="0"/>
            <wp:positionH relativeFrom="column">
              <wp:posOffset>3413760</wp:posOffset>
            </wp:positionH>
            <wp:positionV relativeFrom="paragraph">
              <wp:posOffset>5539740</wp:posOffset>
            </wp:positionV>
            <wp:extent cx="3469640" cy="1996440"/>
            <wp:effectExtent l="0" t="0" r="0" b="3810"/>
            <wp:wrapThrough wrapText="bothSides">
              <wp:wrapPolygon edited="0">
                <wp:start x="0" y="0"/>
                <wp:lineTo x="0" y="21435"/>
                <wp:lineTo x="21466" y="21435"/>
                <wp:lineTo x="21466" y="0"/>
                <wp:lineTo x="0" y="0"/>
              </wp:wrapPolygon>
            </wp:wrapThrough>
            <wp:docPr id="2017421415"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21415" name="Imagine 2017421415"/>
                    <pic:cNvPicPr/>
                  </pic:nvPicPr>
                  <pic:blipFill rotWithShape="1">
                    <a:blip r:embed="rId7" cstate="print">
                      <a:extLst>
                        <a:ext uri="{28A0092B-C50C-407E-A947-70E740481C1C}">
                          <a14:useLocalDpi xmlns:a14="http://schemas.microsoft.com/office/drawing/2010/main" val="0"/>
                        </a:ext>
                      </a:extLst>
                    </a:blip>
                    <a:srcRect r="3954" b="32917"/>
                    <a:stretch>
                      <a:fillRect/>
                    </a:stretch>
                  </pic:blipFill>
                  <pic:spPr bwMode="auto">
                    <a:xfrm>
                      <a:off x="0" y="0"/>
                      <a:ext cx="3469640" cy="1996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4EF5">
        <w:rPr>
          <w:noProof/>
          <w:color w:val="000000" w:themeColor="text1"/>
        </w:rPr>
        <w:drawing>
          <wp:anchor distT="0" distB="0" distL="114300" distR="114300" simplePos="0" relativeHeight="251668480" behindDoc="0" locked="0" layoutInCell="1" allowOverlap="1" wp14:anchorId="1A1952EE" wp14:editId="588F2144">
            <wp:simplePos x="0" y="0"/>
            <wp:positionH relativeFrom="column">
              <wp:posOffset>-251460</wp:posOffset>
            </wp:positionH>
            <wp:positionV relativeFrom="paragraph">
              <wp:posOffset>5524500</wp:posOffset>
            </wp:positionV>
            <wp:extent cx="3657600" cy="1977390"/>
            <wp:effectExtent l="0" t="0" r="0" b="3810"/>
            <wp:wrapThrough wrapText="bothSides">
              <wp:wrapPolygon edited="0">
                <wp:start x="0" y="0"/>
                <wp:lineTo x="0" y="21434"/>
                <wp:lineTo x="21488" y="21434"/>
                <wp:lineTo x="21488" y="0"/>
                <wp:lineTo x="0" y="0"/>
              </wp:wrapPolygon>
            </wp:wrapThrough>
            <wp:docPr id="1879712236"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12236" name="Imagine 1879712236"/>
                    <pic:cNvPicPr/>
                  </pic:nvPicPr>
                  <pic:blipFill rotWithShape="1">
                    <a:blip r:embed="rId8" cstate="print">
                      <a:extLst>
                        <a:ext uri="{28A0092B-C50C-407E-A947-70E740481C1C}">
                          <a14:useLocalDpi xmlns:a14="http://schemas.microsoft.com/office/drawing/2010/main" val="0"/>
                        </a:ext>
                      </a:extLst>
                    </a:blip>
                    <a:srcRect l="1077" t="239" r="-1077" b="25831"/>
                    <a:stretch>
                      <a:fillRect/>
                    </a:stretch>
                  </pic:blipFill>
                  <pic:spPr bwMode="auto">
                    <a:xfrm>
                      <a:off x="0" y="0"/>
                      <a:ext cx="3657600" cy="1977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4EF5">
        <w:rPr>
          <w:noProof/>
          <w:color w:val="000000" w:themeColor="text1"/>
        </w:rPr>
        <w:drawing>
          <wp:anchor distT="0" distB="0" distL="114300" distR="114300" simplePos="0" relativeHeight="251666432" behindDoc="0" locked="0" layoutInCell="1" allowOverlap="1" wp14:anchorId="05FC1F60" wp14:editId="344C480B">
            <wp:simplePos x="0" y="0"/>
            <wp:positionH relativeFrom="column">
              <wp:posOffset>-266700</wp:posOffset>
            </wp:positionH>
            <wp:positionV relativeFrom="paragraph">
              <wp:posOffset>3147060</wp:posOffset>
            </wp:positionV>
            <wp:extent cx="3649980" cy="2178685"/>
            <wp:effectExtent l="0" t="0" r="7620" b="0"/>
            <wp:wrapThrough wrapText="bothSides">
              <wp:wrapPolygon edited="0">
                <wp:start x="0" y="0"/>
                <wp:lineTo x="0" y="21342"/>
                <wp:lineTo x="21532" y="21342"/>
                <wp:lineTo x="21532" y="0"/>
                <wp:lineTo x="0" y="0"/>
              </wp:wrapPolygon>
            </wp:wrapThrough>
            <wp:docPr id="1589586115"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86115" name="Imagine 1589586115"/>
                    <pic:cNvPicPr/>
                  </pic:nvPicPr>
                  <pic:blipFill rotWithShape="1">
                    <a:blip r:embed="rId9" cstate="print">
                      <a:extLst>
                        <a:ext uri="{28A0092B-C50C-407E-A947-70E740481C1C}">
                          <a14:useLocalDpi xmlns:a14="http://schemas.microsoft.com/office/drawing/2010/main" val="0"/>
                        </a:ext>
                      </a:extLst>
                    </a:blip>
                    <a:srcRect b="15259"/>
                    <a:stretch>
                      <a:fillRect/>
                    </a:stretch>
                  </pic:blipFill>
                  <pic:spPr bwMode="auto">
                    <a:xfrm>
                      <a:off x="0" y="0"/>
                      <a:ext cx="3649980" cy="217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BF4EF5">
        <w:rPr>
          <w:noProof/>
          <w:color w:val="000000" w:themeColor="text1"/>
        </w:rPr>
        <w:drawing>
          <wp:anchor distT="0" distB="0" distL="114300" distR="114300" simplePos="0" relativeHeight="251664384" behindDoc="0" locked="0" layoutInCell="1" allowOverlap="1" wp14:anchorId="6D74A13D" wp14:editId="2E5A99CC">
            <wp:simplePos x="0" y="0"/>
            <wp:positionH relativeFrom="column">
              <wp:posOffset>-259080</wp:posOffset>
            </wp:positionH>
            <wp:positionV relativeFrom="paragraph">
              <wp:posOffset>167640</wp:posOffset>
            </wp:positionV>
            <wp:extent cx="3642360" cy="2731944"/>
            <wp:effectExtent l="0" t="0" r="0" b="0"/>
            <wp:wrapThrough wrapText="bothSides">
              <wp:wrapPolygon edited="0">
                <wp:start x="0" y="0"/>
                <wp:lineTo x="0" y="21389"/>
                <wp:lineTo x="21464" y="21389"/>
                <wp:lineTo x="21464" y="0"/>
                <wp:lineTo x="0" y="0"/>
              </wp:wrapPolygon>
            </wp:wrapThrough>
            <wp:docPr id="801441495"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41495" name="Imagine 8014414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2360" cy="2731944"/>
                    </a:xfrm>
                    <a:prstGeom prst="rect">
                      <a:avLst/>
                    </a:prstGeom>
                  </pic:spPr>
                </pic:pic>
              </a:graphicData>
            </a:graphic>
          </wp:anchor>
        </w:drawing>
      </w:r>
    </w:p>
    <w:p w14:paraId="719BECB1" w14:textId="77777777" w:rsidR="00BF4EF5" w:rsidRPr="00BF4EF5" w:rsidRDefault="00BF4EF5" w:rsidP="00BF4EF5">
      <w:pPr>
        <w:pStyle w:val="Corptext"/>
        <w:rPr>
          <w:color w:val="000000" w:themeColor="text1"/>
        </w:rPr>
      </w:pPr>
    </w:p>
    <w:p w14:paraId="05D43013" w14:textId="77777777" w:rsidR="00BF4EF5" w:rsidRPr="00BF4EF5" w:rsidRDefault="00BF4EF5" w:rsidP="00BF4EF5">
      <w:pPr>
        <w:pStyle w:val="Corptext"/>
        <w:rPr>
          <w:color w:val="000000" w:themeColor="text1"/>
        </w:rPr>
      </w:pPr>
    </w:p>
    <w:p w14:paraId="3845006D" w14:textId="77777777" w:rsidR="00BF4EF5" w:rsidRPr="00BF4EF5" w:rsidRDefault="00BF4EF5" w:rsidP="00BF4EF5">
      <w:pPr>
        <w:pStyle w:val="Corptext"/>
        <w:rPr>
          <w:color w:val="000000" w:themeColor="text1"/>
        </w:rPr>
      </w:pPr>
    </w:p>
    <w:p w14:paraId="4A2E1FED" w14:textId="77777777" w:rsidR="00BF4EF5" w:rsidRPr="00BF4EF5" w:rsidRDefault="00BF4EF5" w:rsidP="00BF4EF5">
      <w:pPr>
        <w:pStyle w:val="Corptext"/>
        <w:rPr>
          <w:color w:val="000000" w:themeColor="text1"/>
        </w:rPr>
      </w:pPr>
    </w:p>
    <w:p w14:paraId="668BA821" w14:textId="77777777" w:rsidR="00BF4EF5" w:rsidRPr="00BF4EF5" w:rsidRDefault="00BF4EF5" w:rsidP="00BF4EF5">
      <w:pPr>
        <w:pStyle w:val="Corptext"/>
        <w:rPr>
          <w:color w:val="000000" w:themeColor="text1"/>
        </w:rPr>
      </w:pPr>
    </w:p>
    <w:p w14:paraId="16BDDC72" w14:textId="77777777" w:rsidR="00BF4EF5" w:rsidRPr="00BF4EF5" w:rsidRDefault="00BF4EF5" w:rsidP="00BF4EF5">
      <w:pPr>
        <w:pStyle w:val="Corptext"/>
        <w:rPr>
          <w:color w:val="000000" w:themeColor="text1"/>
        </w:rPr>
      </w:pPr>
    </w:p>
    <w:p w14:paraId="0CBECED2" w14:textId="77777777" w:rsidR="00BF4EF5" w:rsidRPr="00BF4EF5" w:rsidRDefault="00BF4EF5" w:rsidP="00BF4EF5">
      <w:pPr>
        <w:pStyle w:val="Corptext"/>
        <w:rPr>
          <w:color w:val="000000" w:themeColor="text1"/>
        </w:rPr>
      </w:pPr>
    </w:p>
    <w:p w14:paraId="0F10F3C2" w14:textId="77777777" w:rsidR="00BF4EF5" w:rsidRPr="00BF4EF5" w:rsidRDefault="00BF4EF5" w:rsidP="00BF4EF5">
      <w:pPr>
        <w:pStyle w:val="Corptext"/>
        <w:rPr>
          <w:color w:val="000000" w:themeColor="text1"/>
        </w:rPr>
      </w:pPr>
    </w:p>
    <w:p w14:paraId="18640610" w14:textId="77777777" w:rsidR="00BF4EF5" w:rsidRPr="00BF4EF5" w:rsidRDefault="00BF4EF5" w:rsidP="00BF4EF5">
      <w:pPr>
        <w:pStyle w:val="Corptext"/>
        <w:rPr>
          <w:color w:val="000000" w:themeColor="text1"/>
        </w:rPr>
      </w:pPr>
    </w:p>
    <w:p w14:paraId="50494A36" w14:textId="77777777" w:rsidR="00BF4EF5" w:rsidRPr="00BF4EF5" w:rsidRDefault="00BF4EF5" w:rsidP="00BF4EF5">
      <w:pPr>
        <w:pStyle w:val="Corptext"/>
        <w:rPr>
          <w:color w:val="000000" w:themeColor="text1"/>
        </w:rPr>
      </w:pPr>
    </w:p>
    <w:p w14:paraId="61EBA7F4" w14:textId="77777777" w:rsidR="00BF4EF5" w:rsidRPr="00BF4EF5" w:rsidRDefault="00BF4EF5" w:rsidP="00BF4EF5">
      <w:pPr>
        <w:pStyle w:val="Corptext"/>
        <w:rPr>
          <w:color w:val="000000" w:themeColor="text1"/>
        </w:rPr>
      </w:pPr>
    </w:p>
    <w:p w14:paraId="28971781" w14:textId="77777777" w:rsidR="00BF4EF5" w:rsidRPr="00BF4EF5" w:rsidRDefault="00BF4EF5" w:rsidP="00BF4EF5">
      <w:pPr>
        <w:pStyle w:val="Corptext"/>
        <w:rPr>
          <w:color w:val="000000" w:themeColor="text1"/>
        </w:rPr>
      </w:pPr>
    </w:p>
    <w:p w14:paraId="476D7DDD" w14:textId="77777777" w:rsidR="00BF4EF5" w:rsidRPr="00BF4EF5" w:rsidRDefault="00BF4EF5" w:rsidP="00BF4EF5">
      <w:pPr>
        <w:pStyle w:val="Titlu2"/>
        <w:rPr>
          <w:rFonts w:ascii="Times New Roman" w:hAnsi="Times New Roman" w:cs="Times New Roman"/>
          <w:color w:val="000000" w:themeColor="text1"/>
          <w:sz w:val="24"/>
          <w:szCs w:val="24"/>
        </w:rPr>
      </w:pPr>
      <w:r w:rsidRPr="00BF4EF5">
        <w:rPr>
          <w:rFonts w:ascii="Times New Roman" w:hAnsi="Times New Roman" w:cs="Times New Roman"/>
          <w:color w:val="000000" w:themeColor="text1"/>
          <w:spacing w:val="-2"/>
          <w:sz w:val="24"/>
          <w:szCs w:val="24"/>
        </w:rPr>
        <w:t>MODULUL</w:t>
      </w:r>
      <w:r w:rsidRPr="00BF4EF5">
        <w:rPr>
          <w:rFonts w:ascii="Times New Roman" w:hAnsi="Times New Roman" w:cs="Times New Roman"/>
          <w:color w:val="000000" w:themeColor="text1"/>
          <w:spacing w:val="-9"/>
          <w:sz w:val="24"/>
          <w:szCs w:val="24"/>
        </w:rPr>
        <w:t xml:space="preserve"> </w:t>
      </w:r>
      <w:r w:rsidRPr="00BF4EF5">
        <w:rPr>
          <w:rFonts w:ascii="Times New Roman" w:hAnsi="Times New Roman" w:cs="Times New Roman"/>
          <w:color w:val="000000" w:themeColor="text1"/>
          <w:spacing w:val="-2"/>
          <w:sz w:val="24"/>
          <w:szCs w:val="24"/>
        </w:rPr>
        <w:t>II</w:t>
      </w:r>
      <w:r w:rsidRPr="00BF4EF5">
        <w:rPr>
          <w:rFonts w:ascii="Times New Roman" w:hAnsi="Times New Roman" w:cs="Times New Roman"/>
          <w:color w:val="000000" w:themeColor="text1"/>
          <w:spacing w:val="-7"/>
          <w:sz w:val="24"/>
          <w:szCs w:val="24"/>
        </w:rPr>
        <w:t xml:space="preserve">  - </w:t>
      </w:r>
      <w:r w:rsidRPr="00BF4EF5">
        <w:rPr>
          <w:rFonts w:ascii="Times New Roman" w:hAnsi="Times New Roman" w:cs="Times New Roman"/>
          <w:color w:val="000000" w:themeColor="text1"/>
          <w:spacing w:val="-2"/>
          <w:sz w:val="24"/>
          <w:szCs w:val="24"/>
        </w:rPr>
        <w:t>PREGĂTIRE</w:t>
      </w:r>
      <w:r w:rsidRPr="00BF4EF5">
        <w:rPr>
          <w:rFonts w:ascii="Times New Roman" w:hAnsi="Times New Roman" w:cs="Times New Roman"/>
          <w:color w:val="000000" w:themeColor="text1"/>
          <w:spacing w:val="-3"/>
          <w:sz w:val="24"/>
          <w:szCs w:val="24"/>
        </w:rPr>
        <w:t xml:space="preserve"> </w:t>
      </w:r>
      <w:r w:rsidRPr="00BF4EF5">
        <w:rPr>
          <w:rFonts w:ascii="Times New Roman" w:hAnsi="Times New Roman" w:cs="Times New Roman"/>
          <w:color w:val="000000" w:themeColor="text1"/>
          <w:spacing w:val="-2"/>
          <w:sz w:val="24"/>
          <w:szCs w:val="24"/>
        </w:rPr>
        <w:t>CULTURALĂ</w:t>
      </w:r>
    </w:p>
    <w:p w14:paraId="4E82647F" w14:textId="77777777" w:rsidR="00BF4EF5" w:rsidRPr="00BF4EF5" w:rsidRDefault="00BF4EF5" w:rsidP="00BF4EF5">
      <w:pPr>
        <w:pStyle w:val="Corptext"/>
        <w:spacing w:before="1"/>
        <w:rPr>
          <w:b/>
          <w:color w:val="000000" w:themeColor="text1"/>
        </w:rPr>
      </w:pPr>
    </w:p>
    <w:p w14:paraId="7B563479" w14:textId="77777777" w:rsidR="00BF4EF5" w:rsidRPr="00BF4EF5" w:rsidRDefault="00BF4EF5" w:rsidP="00BF4EF5">
      <w:pPr>
        <w:spacing w:before="1"/>
        <w:ind w:left="426"/>
        <w:rPr>
          <w:color w:val="000000" w:themeColor="text1"/>
          <w:sz w:val="24"/>
          <w:szCs w:val="24"/>
        </w:rPr>
      </w:pPr>
      <w:r w:rsidRPr="00BF4EF5">
        <w:rPr>
          <w:b/>
          <w:color w:val="000000" w:themeColor="text1"/>
          <w:sz w:val="24"/>
          <w:szCs w:val="24"/>
        </w:rPr>
        <w:t>Număr</w:t>
      </w:r>
      <w:r w:rsidRPr="00BF4EF5">
        <w:rPr>
          <w:b/>
          <w:color w:val="000000" w:themeColor="text1"/>
          <w:spacing w:val="-12"/>
          <w:sz w:val="24"/>
          <w:szCs w:val="24"/>
        </w:rPr>
        <w:t xml:space="preserve"> </w:t>
      </w:r>
      <w:r w:rsidRPr="00BF4EF5">
        <w:rPr>
          <w:b/>
          <w:color w:val="000000" w:themeColor="text1"/>
          <w:sz w:val="24"/>
          <w:szCs w:val="24"/>
        </w:rPr>
        <w:t>de</w:t>
      </w:r>
      <w:r w:rsidRPr="00BF4EF5">
        <w:rPr>
          <w:b/>
          <w:color w:val="000000" w:themeColor="text1"/>
          <w:spacing w:val="-7"/>
          <w:sz w:val="24"/>
          <w:szCs w:val="24"/>
        </w:rPr>
        <w:t xml:space="preserve"> </w:t>
      </w:r>
      <w:r w:rsidRPr="00BF4EF5">
        <w:rPr>
          <w:b/>
          <w:color w:val="000000" w:themeColor="text1"/>
          <w:sz w:val="24"/>
          <w:szCs w:val="24"/>
        </w:rPr>
        <w:t>ore:</w:t>
      </w:r>
      <w:r w:rsidRPr="00BF4EF5">
        <w:rPr>
          <w:b/>
          <w:color w:val="000000" w:themeColor="text1"/>
          <w:spacing w:val="-11"/>
          <w:sz w:val="24"/>
          <w:szCs w:val="24"/>
        </w:rPr>
        <w:t xml:space="preserve"> </w:t>
      </w:r>
      <w:r w:rsidRPr="00BF4EF5">
        <w:rPr>
          <w:color w:val="000000" w:themeColor="text1"/>
          <w:sz w:val="24"/>
          <w:szCs w:val="24"/>
        </w:rPr>
        <w:t>2</w:t>
      </w:r>
      <w:r w:rsidRPr="00BF4EF5">
        <w:rPr>
          <w:color w:val="000000" w:themeColor="text1"/>
          <w:spacing w:val="-6"/>
          <w:sz w:val="24"/>
          <w:szCs w:val="24"/>
        </w:rPr>
        <w:t xml:space="preserve"> </w:t>
      </w:r>
      <w:r w:rsidRPr="00BF4EF5">
        <w:rPr>
          <w:color w:val="000000" w:themeColor="text1"/>
          <w:spacing w:val="-4"/>
          <w:sz w:val="24"/>
          <w:szCs w:val="24"/>
        </w:rPr>
        <w:t>ore:</w:t>
      </w:r>
    </w:p>
    <w:p w14:paraId="35280C14" w14:textId="77777777" w:rsidR="00BF4EF5" w:rsidRPr="00BF4EF5" w:rsidRDefault="00BF4EF5" w:rsidP="00BF4EF5">
      <w:pPr>
        <w:spacing w:before="321"/>
        <w:ind w:left="426"/>
        <w:rPr>
          <w:b/>
          <w:color w:val="000000" w:themeColor="text1"/>
          <w:sz w:val="24"/>
          <w:szCs w:val="24"/>
        </w:rPr>
      </w:pPr>
      <w:r w:rsidRPr="00BF4EF5">
        <w:rPr>
          <w:b/>
          <w:color w:val="000000" w:themeColor="text1"/>
          <w:sz w:val="24"/>
          <w:szCs w:val="24"/>
        </w:rPr>
        <w:t xml:space="preserve">Perioada desfășurării: </w:t>
      </w:r>
      <w:r w:rsidRPr="00BF4EF5">
        <w:rPr>
          <w:b/>
          <w:color w:val="000000" w:themeColor="text1"/>
          <w:spacing w:val="-2"/>
          <w:sz w:val="24"/>
          <w:szCs w:val="24"/>
        </w:rPr>
        <w:t>27.04.2026</w:t>
      </w:r>
    </w:p>
    <w:p w14:paraId="5C643A80" w14:textId="77777777" w:rsidR="00BF4EF5" w:rsidRPr="00BF4EF5" w:rsidRDefault="00BF4EF5" w:rsidP="00BF4EF5">
      <w:pPr>
        <w:pStyle w:val="Corptext"/>
        <w:spacing w:before="21"/>
        <w:rPr>
          <w:b/>
          <w:color w:val="000000" w:themeColor="text1"/>
        </w:rPr>
      </w:pPr>
    </w:p>
    <w:p w14:paraId="0C25152C" w14:textId="77777777" w:rsidR="00BF4EF5" w:rsidRPr="00BF4EF5" w:rsidRDefault="00BF4EF5" w:rsidP="00BF4EF5">
      <w:pPr>
        <w:ind w:left="448"/>
        <w:rPr>
          <w:color w:val="000000" w:themeColor="text1"/>
          <w:sz w:val="24"/>
          <w:szCs w:val="24"/>
        </w:rPr>
      </w:pPr>
      <w:r w:rsidRPr="00BF4EF5">
        <w:rPr>
          <w:b/>
          <w:bCs/>
          <w:color w:val="000000" w:themeColor="text1"/>
          <w:sz w:val="24"/>
          <w:szCs w:val="24"/>
        </w:rPr>
        <w:t>Formator:</w:t>
      </w:r>
      <w:r w:rsidRPr="00BF4EF5">
        <w:rPr>
          <w:color w:val="000000" w:themeColor="text1"/>
          <w:spacing w:val="-18"/>
          <w:sz w:val="24"/>
          <w:szCs w:val="24"/>
        </w:rPr>
        <w:t xml:space="preserve"> </w:t>
      </w:r>
      <w:r w:rsidRPr="00BF4EF5">
        <w:rPr>
          <w:color w:val="000000" w:themeColor="text1"/>
          <w:sz w:val="24"/>
          <w:szCs w:val="24"/>
        </w:rPr>
        <w:t>profesor</w:t>
      </w:r>
      <w:r w:rsidRPr="00BF4EF5">
        <w:rPr>
          <w:color w:val="000000" w:themeColor="text1"/>
          <w:spacing w:val="-15"/>
          <w:sz w:val="24"/>
          <w:szCs w:val="24"/>
        </w:rPr>
        <w:t xml:space="preserve"> </w:t>
      </w:r>
      <w:r w:rsidRPr="00BF4EF5">
        <w:rPr>
          <w:color w:val="000000" w:themeColor="text1"/>
          <w:sz w:val="24"/>
          <w:szCs w:val="24"/>
        </w:rPr>
        <w:t xml:space="preserve">Moroianu Geanina </w:t>
      </w:r>
    </w:p>
    <w:p w14:paraId="05A9F634" w14:textId="77777777" w:rsidR="00BF4EF5" w:rsidRPr="00BF4EF5" w:rsidRDefault="00BF4EF5" w:rsidP="00BF4EF5">
      <w:pPr>
        <w:spacing w:before="163"/>
        <w:ind w:left="448"/>
        <w:rPr>
          <w:color w:val="000000" w:themeColor="text1"/>
          <w:sz w:val="24"/>
          <w:szCs w:val="24"/>
        </w:rPr>
      </w:pPr>
      <w:r w:rsidRPr="00BF4EF5">
        <w:rPr>
          <w:b/>
          <w:bCs/>
          <w:color w:val="000000" w:themeColor="text1"/>
          <w:sz w:val="24"/>
          <w:szCs w:val="24"/>
        </w:rPr>
        <w:t>Materiale</w:t>
      </w:r>
      <w:r w:rsidRPr="00BF4EF5">
        <w:rPr>
          <w:b/>
          <w:bCs/>
          <w:color w:val="000000" w:themeColor="text1"/>
          <w:spacing w:val="-20"/>
          <w:sz w:val="24"/>
          <w:szCs w:val="24"/>
        </w:rPr>
        <w:t xml:space="preserve"> </w:t>
      </w:r>
      <w:r w:rsidRPr="00BF4EF5">
        <w:rPr>
          <w:b/>
          <w:bCs/>
          <w:color w:val="000000" w:themeColor="text1"/>
          <w:sz w:val="24"/>
          <w:szCs w:val="24"/>
        </w:rPr>
        <w:t>folosite</w:t>
      </w:r>
      <w:r w:rsidRPr="00BF4EF5">
        <w:rPr>
          <w:b/>
          <w:bCs/>
          <w:color w:val="000000" w:themeColor="text1"/>
          <w:spacing w:val="-17"/>
          <w:sz w:val="24"/>
          <w:szCs w:val="24"/>
        </w:rPr>
        <w:t xml:space="preserve"> </w:t>
      </w:r>
      <w:r w:rsidRPr="00BF4EF5">
        <w:rPr>
          <w:b/>
          <w:bCs/>
          <w:color w:val="000000" w:themeColor="text1"/>
          <w:sz w:val="24"/>
          <w:szCs w:val="24"/>
        </w:rPr>
        <w:t>la</w:t>
      </w:r>
      <w:r w:rsidRPr="00BF4EF5">
        <w:rPr>
          <w:b/>
          <w:bCs/>
          <w:color w:val="000000" w:themeColor="text1"/>
          <w:spacing w:val="-18"/>
          <w:sz w:val="24"/>
          <w:szCs w:val="24"/>
        </w:rPr>
        <w:t xml:space="preserve"> </w:t>
      </w:r>
      <w:r w:rsidRPr="00BF4EF5">
        <w:rPr>
          <w:b/>
          <w:bCs/>
          <w:color w:val="000000" w:themeColor="text1"/>
          <w:sz w:val="24"/>
          <w:szCs w:val="24"/>
        </w:rPr>
        <w:t>clasă</w:t>
      </w:r>
      <w:r w:rsidRPr="00BF4EF5">
        <w:rPr>
          <w:color w:val="000000" w:themeColor="text1"/>
          <w:sz w:val="24"/>
          <w:szCs w:val="24"/>
        </w:rPr>
        <w:t>:</w:t>
      </w:r>
      <w:r w:rsidRPr="00BF4EF5">
        <w:rPr>
          <w:color w:val="000000" w:themeColor="text1"/>
          <w:spacing w:val="-15"/>
          <w:sz w:val="24"/>
          <w:szCs w:val="24"/>
        </w:rPr>
        <w:t xml:space="preserve"> </w:t>
      </w:r>
      <w:r w:rsidRPr="00BF4EF5">
        <w:rPr>
          <w:color w:val="000000" w:themeColor="text1"/>
          <w:sz w:val="24"/>
          <w:szCs w:val="24"/>
        </w:rPr>
        <w:t>Prezentare</w:t>
      </w:r>
      <w:r w:rsidRPr="00BF4EF5">
        <w:rPr>
          <w:color w:val="000000" w:themeColor="text1"/>
          <w:spacing w:val="-15"/>
          <w:sz w:val="24"/>
          <w:szCs w:val="24"/>
        </w:rPr>
        <w:t xml:space="preserve"> </w:t>
      </w:r>
      <w:r w:rsidRPr="00BF4EF5">
        <w:rPr>
          <w:color w:val="000000" w:themeColor="text1"/>
          <w:sz w:val="24"/>
          <w:szCs w:val="24"/>
        </w:rPr>
        <w:t>Power</w:t>
      </w:r>
      <w:r w:rsidRPr="00BF4EF5">
        <w:rPr>
          <w:color w:val="000000" w:themeColor="text1"/>
          <w:spacing w:val="-15"/>
          <w:sz w:val="24"/>
          <w:szCs w:val="24"/>
        </w:rPr>
        <w:t xml:space="preserve"> </w:t>
      </w:r>
      <w:r w:rsidRPr="00BF4EF5">
        <w:rPr>
          <w:color w:val="000000" w:themeColor="text1"/>
          <w:sz w:val="24"/>
          <w:szCs w:val="24"/>
        </w:rPr>
        <w:t>Point,</w:t>
      </w:r>
      <w:r w:rsidRPr="00BF4EF5">
        <w:rPr>
          <w:color w:val="000000" w:themeColor="text1"/>
          <w:spacing w:val="-11"/>
          <w:sz w:val="24"/>
          <w:szCs w:val="24"/>
        </w:rPr>
        <w:t xml:space="preserve"> </w:t>
      </w:r>
      <w:r w:rsidRPr="00BF4EF5">
        <w:rPr>
          <w:color w:val="000000" w:themeColor="text1"/>
          <w:sz w:val="24"/>
          <w:szCs w:val="24"/>
        </w:rPr>
        <w:t>harta</w:t>
      </w:r>
      <w:r w:rsidRPr="00BF4EF5">
        <w:rPr>
          <w:color w:val="000000" w:themeColor="text1"/>
          <w:spacing w:val="-15"/>
          <w:sz w:val="24"/>
          <w:szCs w:val="24"/>
        </w:rPr>
        <w:t xml:space="preserve"> </w:t>
      </w:r>
      <w:r w:rsidRPr="00BF4EF5">
        <w:rPr>
          <w:color w:val="000000" w:themeColor="text1"/>
          <w:sz w:val="24"/>
          <w:szCs w:val="24"/>
        </w:rPr>
        <w:t>Europei,</w:t>
      </w:r>
      <w:r w:rsidRPr="00BF4EF5">
        <w:rPr>
          <w:color w:val="000000" w:themeColor="text1"/>
          <w:spacing w:val="-11"/>
          <w:sz w:val="24"/>
          <w:szCs w:val="24"/>
        </w:rPr>
        <w:t xml:space="preserve"> </w:t>
      </w:r>
      <w:r w:rsidRPr="00BF4EF5">
        <w:rPr>
          <w:color w:val="000000" w:themeColor="text1"/>
          <w:sz w:val="24"/>
          <w:szCs w:val="24"/>
        </w:rPr>
        <w:t>harta</w:t>
      </w:r>
      <w:r w:rsidRPr="00BF4EF5">
        <w:rPr>
          <w:color w:val="000000" w:themeColor="text1"/>
          <w:spacing w:val="-9"/>
          <w:sz w:val="24"/>
          <w:szCs w:val="24"/>
        </w:rPr>
        <w:t xml:space="preserve"> </w:t>
      </w:r>
      <w:r w:rsidRPr="00BF4EF5">
        <w:rPr>
          <w:color w:val="000000" w:themeColor="text1"/>
          <w:spacing w:val="-2"/>
          <w:sz w:val="24"/>
          <w:szCs w:val="24"/>
        </w:rPr>
        <w:t>Franței</w:t>
      </w:r>
    </w:p>
    <w:p w14:paraId="6456EBBA" w14:textId="77777777" w:rsidR="00BF4EF5" w:rsidRPr="00BF4EF5" w:rsidRDefault="00BF4EF5" w:rsidP="00BF4EF5">
      <w:pPr>
        <w:pStyle w:val="Corptext"/>
        <w:spacing w:before="163"/>
        <w:ind w:left="448"/>
        <w:rPr>
          <w:color w:val="000000" w:themeColor="text1"/>
        </w:rPr>
      </w:pPr>
      <w:r w:rsidRPr="00BF4EF5">
        <w:rPr>
          <w:b/>
          <w:bCs/>
          <w:color w:val="000000" w:themeColor="text1"/>
        </w:rPr>
        <w:t>Subiecte</w:t>
      </w:r>
      <w:r w:rsidRPr="00BF4EF5">
        <w:rPr>
          <w:b/>
          <w:bCs/>
          <w:color w:val="000000" w:themeColor="text1"/>
          <w:spacing w:val="32"/>
        </w:rPr>
        <w:t xml:space="preserve"> </w:t>
      </w:r>
      <w:r w:rsidRPr="00BF4EF5">
        <w:rPr>
          <w:b/>
          <w:bCs/>
          <w:color w:val="000000" w:themeColor="text1"/>
        </w:rPr>
        <w:t>abordate:</w:t>
      </w:r>
      <w:r w:rsidRPr="00BF4EF5">
        <w:rPr>
          <w:color w:val="000000" w:themeColor="text1"/>
          <w:spacing w:val="37"/>
        </w:rPr>
        <w:t xml:space="preserve"> </w:t>
      </w:r>
      <w:r w:rsidRPr="00BF4EF5">
        <w:rPr>
          <w:color w:val="000000" w:themeColor="text1"/>
        </w:rPr>
        <w:t>au</w:t>
      </w:r>
      <w:r w:rsidRPr="00BF4EF5">
        <w:rPr>
          <w:color w:val="000000" w:themeColor="text1"/>
          <w:spacing w:val="27"/>
        </w:rPr>
        <w:t xml:space="preserve"> </w:t>
      </w:r>
      <w:r w:rsidRPr="00BF4EF5">
        <w:rPr>
          <w:color w:val="000000" w:themeColor="text1"/>
        </w:rPr>
        <w:t>fost</w:t>
      </w:r>
      <w:r w:rsidRPr="00BF4EF5">
        <w:rPr>
          <w:color w:val="000000" w:themeColor="text1"/>
          <w:spacing w:val="32"/>
        </w:rPr>
        <w:t xml:space="preserve"> </w:t>
      </w:r>
      <w:r w:rsidRPr="00BF4EF5">
        <w:rPr>
          <w:color w:val="000000" w:themeColor="text1"/>
        </w:rPr>
        <w:t>prezentate</w:t>
      </w:r>
      <w:r w:rsidRPr="00BF4EF5">
        <w:rPr>
          <w:color w:val="000000" w:themeColor="text1"/>
          <w:spacing w:val="31"/>
        </w:rPr>
        <w:t xml:space="preserve"> </w:t>
      </w:r>
      <w:r w:rsidRPr="00BF4EF5">
        <w:rPr>
          <w:color w:val="000000" w:themeColor="text1"/>
        </w:rPr>
        <w:t>principalele</w:t>
      </w:r>
      <w:r w:rsidRPr="00BF4EF5">
        <w:rPr>
          <w:color w:val="000000" w:themeColor="text1"/>
          <w:spacing w:val="32"/>
        </w:rPr>
        <w:t xml:space="preserve"> </w:t>
      </w:r>
      <w:r w:rsidRPr="00BF4EF5">
        <w:rPr>
          <w:color w:val="000000" w:themeColor="text1"/>
        </w:rPr>
        <w:t>aspecte</w:t>
      </w:r>
      <w:r w:rsidRPr="00BF4EF5">
        <w:rPr>
          <w:color w:val="000000" w:themeColor="text1"/>
          <w:spacing w:val="33"/>
        </w:rPr>
        <w:t xml:space="preserve"> </w:t>
      </w:r>
      <w:r w:rsidRPr="00BF4EF5">
        <w:rPr>
          <w:color w:val="000000" w:themeColor="text1"/>
        </w:rPr>
        <w:t>referitoare</w:t>
      </w:r>
      <w:r w:rsidRPr="00BF4EF5">
        <w:rPr>
          <w:color w:val="000000" w:themeColor="text1"/>
          <w:spacing w:val="30"/>
        </w:rPr>
        <w:t xml:space="preserve"> </w:t>
      </w:r>
      <w:r w:rsidRPr="00BF4EF5">
        <w:rPr>
          <w:color w:val="000000" w:themeColor="text1"/>
        </w:rPr>
        <w:t>la</w:t>
      </w:r>
      <w:r w:rsidRPr="00BF4EF5">
        <w:rPr>
          <w:color w:val="000000" w:themeColor="text1"/>
          <w:spacing w:val="33"/>
        </w:rPr>
        <w:t xml:space="preserve"> </w:t>
      </w:r>
      <w:r w:rsidRPr="00BF4EF5">
        <w:rPr>
          <w:color w:val="000000" w:themeColor="text1"/>
        </w:rPr>
        <w:t>Franța și</w:t>
      </w:r>
      <w:r w:rsidRPr="00BF4EF5">
        <w:rPr>
          <w:color w:val="000000" w:themeColor="text1"/>
          <w:spacing w:val="35"/>
        </w:rPr>
        <w:t xml:space="preserve"> </w:t>
      </w:r>
      <w:r w:rsidRPr="00BF4EF5">
        <w:rPr>
          <w:color w:val="000000" w:themeColor="text1"/>
        </w:rPr>
        <w:t>orașele</w:t>
      </w:r>
      <w:r w:rsidRPr="00BF4EF5">
        <w:rPr>
          <w:color w:val="000000" w:themeColor="text1"/>
          <w:spacing w:val="-1"/>
        </w:rPr>
        <w:t xml:space="preserve"> </w:t>
      </w:r>
      <w:r w:rsidRPr="00BF4EF5">
        <w:rPr>
          <w:color w:val="000000" w:themeColor="text1"/>
          <w:spacing w:val="-2"/>
        </w:rPr>
        <w:t xml:space="preserve">Le </w:t>
      </w:r>
      <w:proofErr w:type="spellStart"/>
      <w:r w:rsidRPr="00BF4EF5">
        <w:rPr>
          <w:color w:val="000000" w:themeColor="text1"/>
          <w:spacing w:val="-2"/>
        </w:rPr>
        <w:t>Mans</w:t>
      </w:r>
      <w:proofErr w:type="spellEnd"/>
      <w:r w:rsidRPr="00BF4EF5">
        <w:rPr>
          <w:color w:val="000000" w:themeColor="text1"/>
          <w:spacing w:val="-2"/>
        </w:rPr>
        <w:t>, Nantes, Paris</w:t>
      </w:r>
    </w:p>
    <w:p w14:paraId="759E194E" w14:textId="17B19879" w:rsidR="00BF4EF5" w:rsidRPr="00BF4EF5" w:rsidRDefault="00BF4EF5" w:rsidP="00BF4EF5">
      <w:pPr>
        <w:pStyle w:val="Corptext"/>
        <w:rPr>
          <w:color w:val="000000" w:themeColor="text1"/>
        </w:rPr>
      </w:pPr>
      <w:r w:rsidRPr="00BF4EF5">
        <w:rPr>
          <w:noProof/>
          <w:color w:val="000000" w:themeColor="text1"/>
        </w:rPr>
        <w:drawing>
          <wp:anchor distT="0" distB="0" distL="114300" distR="114300" simplePos="0" relativeHeight="251671552" behindDoc="0" locked="0" layoutInCell="1" allowOverlap="1" wp14:anchorId="771B39B7" wp14:editId="36139DE9">
            <wp:simplePos x="0" y="0"/>
            <wp:positionH relativeFrom="margin">
              <wp:posOffset>99060</wp:posOffset>
            </wp:positionH>
            <wp:positionV relativeFrom="paragraph">
              <wp:posOffset>3606165</wp:posOffset>
            </wp:positionV>
            <wp:extent cx="6644640" cy="2998470"/>
            <wp:effectExtent l="0" t="0" r="3810" b="0"/>
            <wp:wrapThrough wrapText="bothSides">
              <wp:wrapPolygon edited="0">
                <wp:start x="0" y="0"/>
                <wp:lineTo x="0" y="21408"/>
                <wp:lineTo x="21550" y="21408"/>
                <wp:lineTo x="21550" y="0"/>
                <wp:lineTo x="0" y="0"/>
              </wp:wrapPolygon>
            </wp:wrapThrough>
            <wp:docPr id="459105600"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05600" name="Imagine 4591056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4640" cy="2998470"/>
                    </a:xfrm>
                    <a:prstGeom prst="rect">
                      <a:avLst/>
                    </a:prstGeom>
                  </pic:spPr>
                </pic:pic>
              </a:graphicData>
            </a:graphic>
            <wp14:sizeRelH relativeFrom="margin">
              <wp14:pctWidth>0</wp14:pctWidth>
            </wp14:sizeRelH>
            <wp14:sizeRelV relativeFrom="margin">
              <wp14:pctHeight>0</wp14:pctHeight>
            </wp14:sizeRelV>
          </wp:anchor>
        </w:drawing>
      </w:r>
      <w:r w:rsidRPr="00BF4EF5">
        <w:rPr>
          <w:noProof/>
          <w:color w:val="000000" w:themeColor="text1"/>
        </w:rPr>
        <w:drawing>
          <wp:anchor distT="0" distB="0" distL="114300" distR="114300" simplePos="0" relativeHeight="251670528" behindDoc="0" locked="0" layoutInCell="1" allowOverlap="1" wp14:anchorId="64CAEBAB" wp14:editId="57BFE0AD">
            <wp:simplePos x="0" y="0"/>
            <wp:positionH relativeFrom="column">
              <wp:posOffset>83820</wp:posOffset>
            </wp:positionH>
            <wp:positionV relativeFrom="paragraph">
              <wp:posOffset>290830</wp:posOffset>
            </wp:positionV>
            <wp:extent cx="6648450" cy="3054350"/>
            <wp:effectExtent l="0" t="0" r="0" b="0"/>
            <wp:wrapThrough wrapText="bothSides">
              <wp:wrapPolygon edited="0">
                <wp:start x="0" y="0"/>
                <wp:lineTo x="0" y="21420"/>
                <wp:lineTo x="21538" y="21420"/>
                <wp:lineTo x="21538" y="0"/>
                <wp:lineTo x="0" y="0"/>
              </wp:wrapPolygon>
            </wp:wrapThrough>
            <wp:docPr id="1335996401"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96401" name="Imagine 1335996401"/>
                    <pic:cNvPicPr/>
                  </pic:nvPicPr>
                  <pic:blipFill>
                    <a:blip r:embed="rId12">
                      <a:extLst>
                        <a:ext uri="{28A0092B-C50C-407E-A947-70E740481C1C}">
                          <a14:useLocalDpi xmlns:a14="http://schemas.microsoft.com/office/drawing/2010/main" val="0"/>
                        </a:ext>
                      </a:extLst>
                    </a:blip>
                    <a:stretch>
                      <a:fillRect/>
                    </a:stretch>
                  </pic:blipFill>
                  <pic:spPr>
                    <a:xfrm>
                      <a:off x="0" y="0"/>
                      <a:ext cx="6648450" cy="3054350"/>
                    </a:xfrm>
                    <a:prstGeom prst="rect">
                      <a:avLst/>
                    </a:prstGeom>
                  </pic:spPr>
                </pic:pic>
              </a:graphicData>
            </a:graphic>
          </wp:anchor>
        </w:drawing>
      </w:r>
    </w:p>
    <w:p w14:paraId="4D3DC444" w14:textId="23627B81" w:rsidR="00BF4EF5" w:rsidRPr="00BF4EF5" w:rsidRDefault="00BF4EF5" w:rsidP="00BF4EF5">
      <w:pPr>
        <w:pStyle w:val="Corptext"/>
        <w:spacing w:before="177"/>
        <w:rPr>
          <w:color w:val="000000" w:themeColor="text1"/>
        </w:rPr>
      </w:pPr>
    </w:p>
    <w:p w14:paraId="559F3327" w14:textId="1643550D" w:rsidR="00BF4EF5" w:rsidRPr="00BF4EF5" w:rsidRDefault="00BF4EF5" w:rsidP="00BF4EF5">
      <w:pPr>
        <w:pStyle w:val="Corptext"/>
        <w:spacing w:before="177"/>
        <w:rPr>
          <w:color w:val="000000" w:themeColor="text1"/>
        </w:rPr>
      </w:pPr>
    </w:p>
    <w:p w14:paraId="1915FC58" w14:textId="77777777" w:rsidR="00BF4EF5" w:rsidRPr="00BF4EF5" w:rsidRDefault="00BF4EF5" w:rsidP="00BF4EF5">
      <w:pPr>
        <w:pStyle w:val="Titlu2"/>
        <w:spacing w:before="1"/>
        <w:rPr>
          <w:rFonts w:ascii="Times New Roman" w:hAnsi="Times New Roman" w:cs="Times New Roman"/>
          <w:color w:val="000000" w:themeColor="text1"/>
          <w:spacing w:val="-2"/>
          <w:sz w:val="24"/>
          <w:szCs w:val="24"/>
        </w:rPr>
      </w:pPr>
    </w:p>
    <w:p w14:paraId="2D6B988B" w14:textId="77777777" w:rsidR="00BF4EF5" w:rsidRDefault="00BF4EF5" w:rsidP="00BF4EF5">
      <w:pPr>
        <w:pStyle w:val="Titlu2"/>
        <w:spacing w:before="1"/>
        <w:ind w:left="287"/>
        <w:rPr>
          <w:rFonts w:ascii="Times New Roman" w:hAnsi="Times New Roman" w:cs="Times New Roman"/>
          <w:color w:val="000000" w:themeColor="text1"/>
          <w:spacing w:val="-2"/>
          <w:sz w:val="24"/>
          <w:szCs w:val="24"/>
        </w:rPr>
      </w:pPr>
    </w:p>
    <w:p w14:paraId="7B7E877E" w14:textId="29689D69" w:rsidR="00BF4EF5" w:rsidRPr="00BF4EF5" w:rsidRDefault="00BF4EF5" w:rsidP="00BF4EF5">
      <w:pPr>
        <w:pStyle w:val="Titlu2"/>
        <w:spacing w:before="1"/>
        <w:ind w:left="287"/>
        <w:rPr>
          <w:rFonts w:ascii="Times New Roman" w:hAnsi="Times New Roman" w:cs="Times New Roman"/>
          <w:color w:val="000000" w:themeColor="text1"/>
          <w:sz w:val="24"/>
          <w:szCs w:val="24"/>
        </w:rPr>
      </w:pPr>
      <w:r w:rsidRPr="00BF4EF5">
        <w:rPr>
          <w:rFonts w:ascii="Times New Roman" w:hAnsi="Times New Roman" w:cs="Times New Roman"/>
          <w:color w:val="000000" w:themeColor="text1"/>
          <w:spacing w:val="-2"/>
          <w:sz w:val="24"/>
          <w:szCs w:val="24"/>
        </w:rPr>
        <w:t>MODULUL</w:t>
      </w:r>
      <w:r w:rsidRPr="00BF4EF5">
        <w:rPr>
          <w:rFonts w:ascii="Times New Roman" w:hAnsi="Times New Roman" w:cs="Times New Roman"/>
          <w:color w:val="000000" w:themeColor="text1"/>
          <w:spacing w:val="-8"/>
          <w:sz w:val="24"/>
          <w:szCs w:val="24"/>
        </w:rPr>
        <w:t xml:space="preserve"> </w:t>
      </w:r>
      <w:r w:rsidRPr="00BF4EF5">
        <w:rPr>
          <w:rFonts w:ascii="Times New Roman" w:hAnsi="Times New Roman" w:cs="Times New Roman"/>
          <w:color w:val="000000" w:themeColor="text1"/>
          <w:spacing w:val="-2"/>
          <w:sz w:val="24"/>
          <w:szCs w:val="24"/>
        </w:rPr>
        <w:t>I</w:t>
      </w:r>
      <w:r>
        <w:rPr>
          <w:rFonts w:ascii="Times New Roman" w:hAnsi="Times New Roman" w:cs="Times New Roman"/>
          <w:color w:val="000000" w:themeColor="text1"/>
          <w:spacing w:val="-2"/>
          <w:sz w:val="24"/>
          <w:szCs w:val="24"/>
        </w:rPr>
        <w:t>II</w:t>
      </w:r>
      <w:r w:rsidRPr="00BF4EF5">
        <w:rPr>
          <w:rFonts w:ascii="Times New Roman" w:hAnsi="Times New Roman" w:cs="Times New Roman"/>
          <w:color w:val="000000" w:themeColor="text1"/>
          <w:spacing w:val="-8"/>
          <w:sz w:val="24"/>
          <w:szCs w:val="24"/>
        </w:rPr>
        <w:t xml:space="preserve"> </w:t>
      </w:r>
      <w:r w:rsidRPr="00BF4EF5">
        <w:rPr>
          <w:rFonts w:ascii="Times New Roman" w:hAnsi="Times New Roman" w:cs="Times New Roman"/>
          <w:color w:val="000000" w:themeColor="text1"/>
          <w:spacing w:val="-2"/>
          <w:sz w:val="24"/>
          <w:szCs w:val="24"/>
        </w:rPr>
        <w:t>PREGĂTIRE PEDAGOGICĂ</w:t>
      </w:r>
    </w:p>
    <w:p w14:paraId="4020F093" w14:textId="77777777" w:rsidR="00BF4EF5" w:rsidRPr="00BF4EF5" w:rsidRDefault="00BF4EF5" w:rsidP="00BF4EF5">
      <w:pPr>
        <w:pStyle w:val="Corptext"/>
        <w:spacing w:before="87"/>
        <w:rPr>
          <w:b/>
          <w:color w:val="000000" w:themeColor="text1"/>
        </w:rPr>
      </w:pPr>
    </w:p>
    <w:p w14:paraId="4AB9FE5C" w14:textId="77777777" w:rsidR="00BF4EF5" w:rsidRPr="00BF4EF5" w:rsidRDefault="00BF4EF5" w:rsidP="00BF4EF5">
      <w:pPr>
        <w:spacing w:before="1"/>
        <w:ind w:left="426"/>
        <w:rPr>
          <w:color w:val="000000" w:themeColor="text1"/>
          <w:sz w:val="24"/>
          <w:szCs w:val="24"/>
        </w:rPr>
      </w:pPr>
      <w:r w:rsidRPr="00BF4EF5">
        <w:rPr>
          <w:color w:val="000000" w:themeColor="text1"/>
          <w:sz w:val="24"/>
          <w:szCs w:val="24"/>
        </w:rPr>
        <w:t>Număr</w:t>
      </w:r>
      <w:r w:rsidRPr="00BF4EF5">
        <w:rPr>
          <w:color w:val="000000" w:themeColor="text1"/>
          <w:spacing w:val="-13"/>
          <w:sz w:val="24"/>
          <w:szCs w:val="24"/>
        </w:rPr>
        <w:t xml:space="preserve"> </w:t>
      </w:r>
      <w:r w:rsidRPr="00BF4EF5">
        <w:rPr>
          <w:color w:val="000000" w:themeColor="text1"/>
          <w:sz w:val="24"/>
          <w:szCs w:val="24"/>
        </w:rPr>
        <w:t>de</w:t>
      </w:r>
      <w:r w:rsidRPr="00BF4EF5">
        <w:rPr>
          <w:color w:val="000000" w:themeColor="text1"/>
          <w:spacing w:val="-9"/>
          <w:sz w:val="24"/>
          <w:szCs w:val="24"/>
        </w:rPr>
        <w:t xml:space="preserve"> </w:t>
      </w:r>
      <w:r w:rsidRPr="00BF4EF5">
        <w:rPr>
          <w:color w:val="000000" w:themeColor="text1"/>
          <w:sz w:val="24"/>
          <w:szCs w:val="24"/>
        </w:rPr>
        <w:t>ore:</w:t>
      </w:r>
      <w:r w:rsidRPr="00BF4EF5">
        <w:rPr>
          <w:color w:val="000000" w:themeColor="text1"/>
          <w:spacing w:val="-11"/>
          <w:sz w:val="24"/>
          <w:szCs w:val="24"/>
        </w:rPr>
        <w:t xml:space="preserve"> </w:t>
      </w:r>
      <w:r w:rsidRPr="00BF4EF5">
        <w:rPr>
          <w:color w:val="000000" w:themeColor="text1"/>
          <w:sz w:val="24"/>
          <w:szCs w:val="24"/>
        </w:rPr>
        <w:t>2</w:t>
      </w:r>
      <w:r w:rsidRPr="00BF4EF5">
        <w:rPr>
          <w:color w:val="000000" w:themeColor="text1"/>
          <w:spacing w:val="-1"/>
          <w:sz w:val="24"/>
          <w:szCs w:val="24"/>
        </w:rPr>
        <w:t xml:space="preserve"> </w:t>
      </w:r>
      <w:r w:rsidRPr="00BF4EF5">
        <w:rPr>
          <w:color w:val="000000" w:themeColor="text1"/>
          <w:spacing w:val="-4"/>
          <w:sz w:val="24"/>
          <w:szCs w:val="24"/>
        </w:rPr>
        <w:t>ore:</w:t>
      </w:r>
    </w:p>
    <w:p w14:paraId="5C5FE9C9" w14:textId="41483CC0" w:rsidR="00BF4EF5" w:rsidRPr="00BF4EF5" w:rsidRDefault="00BF4EF5" w:rsidP="00BF4EF5">
      <w:pPr>
        <w:spacing w:before="277"/>
        <w:ind w:left="388"/>
        <w:rPr>
          <w:b/>
          <w:color w:val="000000" w:themeColor="text1"/>
          <w:sz w:val="24"/>
          <w:szCs w:val="24"/>
        </w:rPr>
      </w:pPr>
      <w:r w:rsidRPr="00BF4EF5">
        <w:rPr>
          <w:b/>
          <w:color w:val="000000" w:themeColor="text1"/>
          <w:spacing w:val="-2"/>
          <w:sz w:val="24"/>
          <w:szCs w:val="24"/>
        </w:rPr>
        <w:t>Perioada desfășurării:-28.03.2026</w:t>
      </w:r>
    </w:p>
    <w:p w14:paraId="6698A01B" w14:textId="366D3C5D" w:rsidR="00BF4EF5" w:rsidRPr="00BF4EF5" w:rsidRDefault="00BF4EF5" w:rsidP="00BF4EF5">
      <w:pPr>
        <w:spacing w:before="161"/>
        <w:ind w:left="448"/>
        <w:rPr>
          <w:color w:val="000000" w:themeColor="text1"/>
          <w:sz w:val="24"/>
          <w:szCs w:val="24"/>
        </w:rPr>
      </w:pPr>
      <w:r w:rsidRPr="00BF4EF5">
        <w:rPr>
          <w:b/>
          <w:bCs/>
          <w:color w:val="000000" w:themeColor="text1"/>
          <w:sz w:val="24"/>
          <w:szCs w:val="24"/>
        </w:rPr>
        <w:t>Formator:</w:t>
      </w:r>
      <w:r w:rsidRPr="00BF4EF5">
        <w:rPr>
          <w:color w:val="000000" w:themeColor="text1"/>
          <w:spacing w:val="-18"/>
          <w:sz w:val="24"/>
          <w:szCs w:val="24"/>
        </w:rPr>
        <w:t xml:space="preserve"> </w:t>
      </w:r>
      <w:r w:rsidRPr="00BF4EF5">
        <w:rPr>
          <w:color w:val="000000" w:themeColor="text1"/>
          <w:spacing w:val="-12"/>
          <w:sz w:val="24"/>
          <w:szCs w:val="24"/>
        </w:rPr>
        <w:t xml:space="preserve"> </w:t>
      </w:r>
      <w:r w:rsidRPr="00BF4EF5">
        <w:rPr>
          <w:color w:val="000000" w:themeColor="text1"/>
          <w:sz w:val="24"/>
          <w:szCs w:val="24"/>
        </w:rPr>
        <w:t>Costin</w:t>
      </w:r>
      <w:r w:rsidRPr="00BF4EF5">
        <w:rPr>
          <w:color w:val="000000" w:themeColor="text1"/>
          <w:spacing w:val="-6"/>
          <w:sz w:val="24"/>
          <w:szCs w:val="24"/>
        </w:rPr>
        <w:t xml:space="preserve"> </w:t>
      </w:r>
      <w:r w:rsidRPr="00BF4EF5">
        <w:rPr>
          <w:color w:val="000000" w:themeColor="text1"/>
          <w:spacing w:val="-2"/>
          <w:sz w:val="24"/>
          <w:szCs w:val="24"/>
        </w:rPr>
        <w:t>Larisa</w:t>
      </w:r>
    </w:p>
    <w:p w14:paraId="08430EB8" w14:textId="4E33CBF0" w:rsidR="00BF4EF5" w:rsidRPr="00BF4EF5" w:rsidRDefault="00BF4EF5" w:rsidP="00BF4EF5">
      <w:pPr>
        <w:spacing w:before="161"/>
        <w:ind w:left="448"/>
        <w:rPr>
          <w:color w:val="000000" w:themeColor="text1"/>
          <w:sz w:val="24"/>
          <w:szCs w:val="24"/>
        </w:rPr>
      </w:pPr>
      <w:r w:rsidRPr="00BF4EF5">
        <w:rPr>
          <w:b/>
          <w:bCs/>
          <w:color w:val="000000" w:themeColor="text1"/>
          <w:sz w:val="24"/>
          <w:szCs w:val="24"/>
        </w:rPr>
        <w:t>Materiale</w:t>
      </w:r>
      <w:r w:rsidRPr="00BF4EF5">
        <w:rPr>
          <w:b/>
          <w:bCs/>
          <w:color w:val="000000" w:themeColor="text1"/>
          <w:spacing w:val="-18"/>
          <w:sz w:val="24"/>
          <w:szCs w:val="24"/>
        </w:rPr>
        <w:t xml:space="preserve"> </w:t>
      </w:r>
      <w:r w:rsidRPr="00BF4EF5">
        <w:rPr>
          <w:b/>
          <w:bCs/>
          <w:color w:val="000000" w:themeColor="text1"/>
          <w:sz w:val="24"/>
          <w:szCs w:val="24"/>
        </w:rPr>
        <w:t>folosite</w:t>
      </w:r>
      <w:r w:rsidRPr="00BF4EF5">
        <w:rPr>
          <w:b/>
          <w:bCs/>
          <w:color w:val="000000" w:themeColor="text1"/>
          <w:spacing w:val="-13"/>
          <w:sz w:val="24"/>
          <w:szCs w:val="24"/>
        </w:rPr>
        <w:t xml:space="preserve"> </w:t>
      </w:r>
      <w:r w:rsidRPr="00BF4EF5">
        <w:rPr>
          <w:b/>
          <w:bCs/>
          <w:color w:val="000000" w:themeColor="text1"/>
          <w:sz w:val="24"/>
          <w:szCs w:val="24"/>
        </w:rPr>
        <w:t>la</w:t>
      </w:r>
      <w:r w:rsidRPr="00BF4EF5">
        <w:rPr>
          <w:b/>
          <w:bCs/>
          <w:color w:val="000000" w:themeColor="text1"/>
          <w:spacing w:val="-13"/>
          <w:sz w:val="24"/>
          <w:szCs w:val="24"/>
        </w:rPr>
        <w:t xml:space="preserve"> </w:t>
      </w:r>
      <w:r w:rsidRPr="00BF4EF5">
        <w:rPr>
          <w:b/>
          <w:bCs/>
          <w:color w:val="000000" w:themeColor="text1"/>
          <w:sz w:val="24"/>
          <w:szCs w:val="24"/>
        </w:rPr>
        <w:t>clasă:</w:t>
      </w:r>
      <w:r w:rsidRPr="00BF4EF5">
        <w:rPr>
          <w:color w:val="000000" w:themeColor="text1"/>
          <w:spacing w:val="-10"/>
          <w:sz w:val="24"/>
          <w:szCs w:val="24"/>
        </w:rPr>
        <w:t xml:space="preserve"> </w:t>
      </w:r>
      <w:r w:rsidRPr="00BF4EF5">
        <w:rPr>
          <w:color w:val="000000" w:themeColor="text1"/>
          <w:sz w:val="24"/>
          <w:szCs w:val="24"/>
        </w:rPr>
        <w:t>Prezentare</w:t>
      </w:r>
      <w:r w:rsidRPr="00BF4EF5">
        <w:rPr>
          <w:color w:val="000000" w:themeColor="text1"/>
          <w:spacing w:val="-14"/>
          <w:sz w:val="24"/>
          <w:szCs w:val="24"/>
        </w:rPr>
        <w:t xml:space="preserve"> </w:t>
      </w:r>
      <w:r w:rsidRPr="00BF4EF5">
        <w:rPr>
          <w:color w:val="000000" w:themeColor="text1"/>
          <w:sz w:val="24"/>
          <w:szCs w:val="24"/>
        </w:rPr>
        <w:t>Power</w:t>
      </w:r>
      <w:r w:rsidRPr="00BF4EF5">
        <w:rPr>
          <w:color w:val="000000" w:themeColor="text1"/>
          <w:spacing w:val="-11"/>
          <w:sz w:val="24"/>
          <w:szCs w:val="24"/>
        </w:rPr>
        <w:t xml:space="preserve"> </w:t>
      </w:r>
      <w:r w:rsidRPr="00BF4EF5">
        <w:rPr>
          <w:color w:val="000000" w:themeColor="text1"/>
          <w:sz w:val="24"/>
          <w:szCs w:val="24"/>
        </w:rPr>
        <w:t>Point,</w:t>
      </w:r>
      <w:r w:rsidRPr="00BF4EF5">
        <w:rPr>
          <w:color w:val="000000" w:themeColor="text1"/>
          <w:spacing w:val="-7"/>
          <w:sz w:val="24"/>
          <w:szCs w:val="24"/>
        </w:rPr>
        <w:t xml:space="preserve"> </w:t>
      </w:r>
      <w:r w:rsidRPr="00BF4EF5">
        <w:rPr>
          <w:color w:val="000000" w:themeColor="text1"/>
          <w:sz w:val="24"/>
          <w:szCs w:val="24"/>
        </w:rPr>
        <w:t>acord</w:t>
      </w:r>
      <w:r w:rsidRPr="00BF4EF5">
        <w:rPr>
          <w:color w:val="000000" w:themeColor="text1"/>
          <w:spacing w:val="-10"/>
          <w:sz w:val="24"/>
          <w:szCs w:val="24"/>
        </w:rPr>
        <w:t xml:space="preserve"> </w:t>
      </w:r>
      <w:r w:rsidRPr="00BF4EF5">
        <w:rPr>
          <w:color w:val="000000" w:themeColor="text1"/>
          <w:sz w:val="24"/>
          <w:szCs w:val="24"/>
        </w:rPr>
        <w:t>de</w:t>
      </w:r>
      <w:r w:rsidRPr="00BF4EF5">
        <w:rPr>
          <w:color w:val="000000" w:themeColor="text1"/>
          <w:spacing w:val="-14"/>
          <w:sz w:val="24"/>
          <w:szCs w:val="24"/>
        </w:rPr>
        <w:t xml:space="preserve"> </w:t>
      </w:r>
      <w:r w:rsidRPr="00BF4EF5">
        <w:rPr>
          <w:color w:val="000000" w:themeColor="text1"/>
          <w:sz w:val="24"/>
          <w:szCs w:val="24"/>
        </w:rPr>
        <w:t>învățare,</w:t>
      </w:r>
      <w:r w:rsidRPr="00BF4EF5">
        <w:rPr>
          <w:color w:val="000000" w:themeColor="text1"/>
          <w:spacing w:val="-3"/>
          <w:sz w:val="24"/>
          <w:szCs w:val="24"/>
        </w:rPr>
        <w:t xml:space="preserve"> </w:t>
      </w:r>
      <w:r w:rsidRPr="00BF4EF5">
        <w:rPr>
          <w:color w:val="000000" w:themeColor="text1"/>
          <w:sz w:val="24"/>
          <w:szCs w:val="24"/>
        </w:rPr>
        <w:t>contractul</w:t>
      </w:r>
      <w:r w:rsidRPr="00BF4EF5">
        <w:rPr>
          <w:color w:val="000000" w:themeColor="text1"/>
          <w:spacing w:val="-6"/>
          <w:sz w:val="24"/>
          <w:szCs w:val="24"/>
        </w:rPr>
        <w:t xml:space="preserve"> </w:t>
      </w:r>
      <w:r w:rsidRPr="00BF4EF5">
        <w:rPr>
          <w:color w:val="000000" w:themeColor="text1"/>
          <w:spacing w:val="-2"/>
          <w:sz w:val="24"/>
          <w:szCs w:val="24"/>
        </w:rPr>
        <w:t>financiar</w:t>
      </w:r>
    </w:p>
    <w:p w14:paraId="0F985355" w14:textId="5ED2804D" w:rsidR="00BF4EF5" w:rsidRPr="00BF4EF5" w:rsidRDefault="00BF4EF5" w:rsidP="00BF4EF5">
      <w:pPr>
        <w:pStyle w:val="Titlu3"/>
        <w:rPr>
          <w:rFonts w:cs="Times New Roman"/>
          <w:b/>
          <w:bCs/>
          <w:color w:val="000000" w:themeColor="text1"/>
          <w:sz w:val="24"/>
          <w:szCs w:val="24"/>
        </w:rPr>
      </w:pPr>
      <w:r w:rsidRPr="00BF4EF5">
        <w:rPr>
          <w:rFonts w:cs="Times New Roman"/>
          <w:b/>
          <w:bCs/>
          <w:color w:val="000000" w:themeColor="text1"/>
          <w:sz w:val="24"/>
          <w:szCs w:val="24"/>
        </w:rPr>
        <w:t>Subiecte</w:t>
      </w:r>
      <w:r w:rsidRPr="00BF4EF5">
        <w:rPr>
          <w:rFonts w:cs="Times New Roman"/>
          <w:b/>
          <w:bCs/>
          <w:color w:val="000000" w:themeColor="text1"/>
          <w:spacing w:val="-14"/>
          <w:sz w:val="24"/>
          <w:szCs w:val="24"/>
        </w:rPr>
        <w:t xml:space="preserve"> </w:t>
      </w:r>
      <w:r w:rsidRPr="00BF4EF5">
        <w:rPr>
          <w:rFonts w:cs="Times New Roman"/>
          <w:b/>
          <w:bCs/>
          <w:color w:val="000000" w:themeColor="text1"/>
          <w:spacing w:val="-2"/>
          <w:sz w:val="24"/>
          <w:szCs w:val="24"/>
        </w:rPr>
        <w:t>abordate:</w:t>
      </w:r>
    </w:p>
    <w:p w14:paraId="61C196FA" w14:textId="0C5A8741" w:rsidR="00BF4EF5" w:rsidRPr="00BF4EF5" w:rsidRDefault="00BF4EF5" w:rsidP="00BF4EF5">
      <w:pPr>
        <w:pStyle w:val="Listparagraf"/>
        <w:numPr>
          <w:ilvl w:val="0"/>
          <w:numId w:val="2"/>
        </w:numPr>
        <w:tabs>
          <w:tab w:val="left" w:pos="1168"/>
        </w:tabs>
        <w:spacing w:before="157"/>
        <w:ind w:hanging="362"/>
        <w:contextualSpacing w:val="0"/>
        <w:rPr>
          <w:color w:val="000000" w:themeColor="text1"/>
          <w:sz w:val="24"/>
          <w:szCs w:val="24"/>
        </w:rPr>
      </w:pPr>
      <w:r w:rsidRPr="00BF4EF5">
        <w:rPr>
          <w:color w:val="000000" w:themeColor="text1"/>
          <w:sz w:val="24"/>
          <w:szCs w:val="24"/>
        </w:rPr>
        <w:t>Obiectivele</w:t>
      </w:r>
      <w:r w:rsidRPr="00BF4EF5">
        <w:rPr>
          <w:color w:val="000000" w:themeColor="text1"/>
          <w:spacing w:val="-10"/>
          <w:sz w:val="24"/>
          <w:szCs w:val="24"/>
        </w:rPr>
        <w:t xml:space="preserve"> </w:t>
      </w:r>
      <w:r w:rsidRPr="00BF4EF5">
        <w:rPr>
          <w:color w:val="000000" w:themeColor="text1"/>
          <w:sz w:val="24"/>
          <w:szCs w:val="24"/>
        </w:rPr>
        <w:t>Programului</w:t>
      </w:r>
      <w:r w:rsidRPr="00BF4EF5">
        <w:rPr>
          <w:color w:val="000000" w:themeColor="text1"/>
          <w:spacing w:val="-3"/>
          <w:sz w:val="24"/>
          <w:szCs w:val="24"/>
        </w:rPr>
        <w:t xml:space="preserve"> </w:t>
      </w:r>
      <w:r w:rsidRPr="00BF4EF5">
        <w:rPr>
          <w:color w:val="000000" w:themeColor="text1"/>
          <w:sz w:val="24"/>
          <w:szCs w:val="24"/>
        </w:rPr>
        <w:t>Erasmus</w:t>
      </w:r>
      <w:r w:rsidRPr="00BF4EF5">
        <w:rPr>
          <w:color w:val="000000" w:themeColor="text1"/>
          <w:spacing w:val="-6"/>
          <w:sz w:val="24"/>
          <w:szCs w:val="24"/>
        </w:rPr>
        <w:t xml:space="preserve"> </w:t>
      </w:r>
      <w:r w:rsidRPr="00BF4EF5">
        <w:rPr>
          <w:color w:val="000000" w:themeColor="text1"/>
          <w:spacing w:val="-10"/>
          <w:sz w:val="24"/>
          <w:szCs w:val="24"/>
        </w:rPr>
        <w:t>+</w:t>
      </w:r>
    </w:p>
    <w:p w14:paraId="5AC9F060" w14:textId="4D1AF9E2" w:rsidR="00BF4EF5" w:rsidRPr="00BF4EF5" w:rsidRDefault="00BF4EF5" w:rsidP="00BF4EF5">
      <w:pPr>
        <w:pStyle w:val="Listparagraf"/>
        <w:numPr>
          <w:ilvl w:val="0"/>
          <w:numId w:val="2"/>
        </w:numPr>
        <w:tabs>
          <w:tab w:val="left" w:pos="1168"/>
        </w:tabs>
        <w:spacing w:before="139"/>
        <w:ind w:hanging="362"/>
        <w:contextualSpacing w:val="0"/>
        <w:rPr>
          <w:color w:val="000000" w:themeColor="text1"/>
          <w:sz w:val="24"/>
          <w:szCs w:val="24"/>
        </w:rPr>
      </w:pPr>
      <w:r w:rsidRPr="00BF4EF5">
        <w:rPr>
          <w:color w:val="000000" w:themeColor="text1"/>
          <w:sz w:val="24"/>
          <w:szCs w:val="24"/>
        </w:rPr>
        <w:t>Acordul</w:t>
      </w:r>
      <w:r w:rsidRPr="00BF4EF5">
        <w:rPr>
          <w:color w:val="000000" w:themeColor="text1"/>
          <w:spacing w:val="-1"/>
          <w:sz w:val="24"/>
          <w:szCs w:val="24"/>
        </w:rPr>
        <w:t xml:space="preserve"> </w:t>
      </w:r>
      <w:r w:rsidRPr="00BF4EF5">
        <w:rPr>
          <w:color w:val="000000" w:themeColor="text1"/>
          <w:sz w:val="24"/>
          <w:szCs w:val="24"/>
        </w:rPr>
        <w:t>de</w:t>
      </w:r>
      <w:r w:rsidRPr="00BF4EF5">
        <w:rPr>
          <w:color w:val="000000" w:themeColor="text1"/>
          <w:spacing w:val="-6"/>
          <w:sz w:val="24"/>
          <w:szCs w:val="24"/>
        </w:rPr>
        <w:t xml:space="preserve"> </w:t>
      </w:r>
      <w:r w:rsidRPr="00BF4EF5">
        <w:rPr>
          <w:color w:val="000000" w:themeColor="text1"/>
          <w:sz w:val="24"/>
          <w:szCs w:val="24"/>
        </w:rPr>
        <w:t>învățare</w:t>
      </w:r>
      <w:r w:rsidRPr="00BF4EF5">
        <w:rPr>
          <w:color w:val="000000" w:themeColor="text1"/>
          <w:spacing w:val="-4"/>
          <w:sz w:val="24"/>
          <w:szCs w:val="24"/>
        </w:rPr>
        <w:t xml:space="preserve"> </w:t>
      </w:r>
      <w:r w:rsidRPr="00BF4EF5">
        <w:rPr>
          <w:color w:val="000000" w:themeColor="text1"/>
          <w:sz w:val="24"/>
          <w:szCs w:val="24"/>
        </w:rPr>
        <w:t>(</w:t>
      </w:r>
      <w:proofErr w:type="spellStart"/>
      <w:r w:rsidRPr="00BF4EF5">
        <w:rPr>
          <w:color w:val="000000" w:themeColor="text1"/>
          <w:sz w:val="24"/>
          <w:szCs w:val="24"/>
        </w:rPr>
        <w:t>Learning</w:t>
      </w:r>
      <w:proofErr w:type="spellEnd"/>
      <w:r w:rsidRPr="00BF4EF5">
        <w:rPr>
          <w:color w:val="000000" w:themeColor="text1"/>
          <w:sz w:val="24"/>
          <w:szCs w:val="24"/>
        </w:rPr>
        <w:t xml:space="preserve"> </w:t>
      </w:r>
      <w:r w:rsidRPr="00BF4EF5">
        <w:rPr>
          <w:color w:val="000000" w:themeColor="text1"/>
          <w:spacing w:val="-2"/>
          <w:sz w:val="24"/>
          <w:szCs w:val="24"/>
        </w:rPr>
        <w:t>Agreement)</w:t>
      </w:r>
    </w:p>
    <w:p w14:paraId="101780DF" w14:textId="2DE6E615" w:rsidR="00BF4EF5" w:rsidRPr="00BF4EF5" w:rsidRDefault="00BF4EF5" w:rsidP="00BF4EF5">
      <w:pPr>
        <w:pStyle w:val="Listparagraf"/>
        <w:numPr>
          <w:ilvl w:val="0"/>
          <w:numId w:val="2"/>
        </w:numPr>
        <w:tabs>
          <w:tab w:val="left" w:pos="1168"/>
        </w:tabs>
        <w:spacing w:before="139"/>
        <w:ind w:hanging="362"/>
        <w:contextualSpacing w:val="0"/>
        <w:rPr>
          <w:color w:val="000000" w:themeColor="text1"/>
          <w:sz w:val="24"/>
          <w:szCs w:val="24"/>
        </w:rPr>
      </w:pPr>
      <w:r w:rsidRPr="00BF4EF5">
        <w:rPr>
          <w:color w:val="000000" w:themeColor="text1"/>
          <w:sz w:val="24"/>
          <w:szCs w:val="24"/>
        </w:rPr>
        <w:t>Organizația</w:t>
      </w:r>
      <w:r w:rsidRPr="00BF4EF5">
        <w:rPr>
          <w:color w:val="000000" w:themeColor="text1"/>
          <w:spacing w:val="-6"/>
          <w:sz w:val="24"/>
          <w:szCs w:val="24"/>
        </w:rPr>
        <w:t xml:space="preserve"> </w:t>
      </w:r>
      <w:r w:rsidRPr="00BF4EF5">
        <w:rPr>
          <w:color w:val="000000" w:themeColor="text1"/>
          <w:spacing w:val="-2"/>
          <w:sz w:val="24"/>
          <w:szCs w:val="24"/>
        </w:rPr>
        <w:t>de primire</w:t>
      </w:r>
    </w:p>
    <w:p w14:paraId="70B7B75C" w14:textId="7FE38C77" w:rsidR="00BF4EF5" w:rsidRPr="00BF4EF5" w:rsidRDefault="00BF4EF5" w:rsidP="00BF4EF5">
      <w:pPr>
        <w:pStyle w:val="Listparagraf"/>
        <w:numPr>
          <w:ilvl w:val="0"/>
          <w:numId w:val="2"/>
        </w:numPr>
        <w:tabs>
          <w:tab w:val="left" w:pos="1168"/>
        </w:tabs>
        <w:spacing w:before="137"/>
        <w:ind w:hanging="362"/>
        <w:contextualSpacing w:val="0"/>
        <w:rPr>
          <w:color w:val="000000" w:themeColor="text1"/>
          <w:sz w:val="24"/>
          <w:szCs w:val="24"/>
        </w:rPr>
      </w:pPr>
      <w:r w:rsidRPr="00BF4EF5">
        <w:rPr>
          <w:color w:val="000000" w:themeColor="text1"/>
          <w:spacing w:val="-2"/>
          <w:sz w:val="24"/>
          <w:szCs w:val="24"/>
        </w:rPr>
        <w:t>Programul</w:t>
      </w:r>
      <w:r w:rsidRPr="00BF4EF5">
        <w:rPr>
          <w:color w:val="000000" w:themeColor="text1"/>
          <w:spacing w:val="-4"/>
          <w:sz w:val="24"/>
          <w:szCs w:val="24"/>
        </w:rPr>
        <w:t xml:space="preserve"> </w:t>
      </w:r>
      <w:r w:rsidRPr="00BF4EF5">
        <w:rPr>
          <w:color w:val="000000" w:themeColor="text1"/>
          <w:spacing w:val="-2"/>
          <w:sz w:val="24"/>
          <w:szCs w:val="24"/>
        </w:rPr>
        <w:t>cursului</w:t>
      </w:r>
    </w:p>
    <w:p w14:paraId="53024825" w14:textId="0FCECA15" w:rsidR="00BF4EF5" w:rsidRPr="00BF4EF5" w:rsidRDefault="00BF4EF5" w:rsidP="00BF4EF5">
      <w:pPr>
        <w:pStyle w:val="Listparagraf"/>
        <w:numPr>
          <w:ilvl w:val="0"/>
          <w:numId w:val="2"/>
        </w:numPr>
        <w:tabs>
          <w:tab w:val="left" w:pos="1168"/>
        </w:tabs>
        <w:spacing w:before="142"/>
        <w:ind w:hanging="362"/>
        <w:contextualSpacing w:val="0"/>
        <w:rPr>
          <w:color w:val="000000" w:themeColor="text1"/>
          <w:sz w:val="24"/>
          <w:szCs w:val="24"/>
        </w:rPr>
      </w:pPr>
      <w:r w:rsidRPr="00BF4EF5">
        <w:rPr>
          <w:color w:val="000000" w:themeColor="text1"/>
          <w:sz w:val="24"/>
          <w:szCs w:val="24"/>
        </w:rPr>
        <w:t>Contractul</w:t>
      </w:r>
      <w:r w:rsidRPr="00BF4EF5">
        <w:rPr>
          <w:color w:val="000000" w:themeColor="text1"/>
          <w:spacing w:val="-7"/>
          <w:sz w:val="24"/>
          <w:szCs w:val="24"/>
        </w:rPr>
        <w:t xml:space="preserve"> </w:t>
      </w:r>
      <w:r w:rsidRPr="00BF4EF5">
        <w:rPr>
          <w:color w:val="000000" w:themeColor="text1"/>
          <w:spacing w:val="-2"/>
          <w:sz w:val="24"/>
          <w:szCs w:val="24"/>
        </w:rPr>
        <w:t>financiar</w:t>
      </w:r>
    </w:p>
    <w:p w14:paraId="199699DF" w14:textId="3C71E751" w:rsidR="00BF4EF5" w:rsidRPr="00BF4EF5" w:rsidRDefault="00BF4EF5" w:rsidP="00BF4EF5">
      <w:pPr>
        <w:pStyle w:val="Listparagraf"/>
        <w:numPr>
          <w:ilvl w:val="0"/>
          <w:numId w:val="2"/>
        </w:numPr>
        <w:tabs>
          <w:tab w:val="left" w:pos="1168"/>
        </w:tabs>
        <w:spacing w:before="134"/>
        <w:ind w:hanging="362"/>
        <w:contextualSpacing w:val="0"/>
        <w:rPr>
          <w:color w:val="000000" w:themeColor="text1"/>
          <w:sz w:val="24"/>
          <w:szCs w:val="24"/>
        </w:rPr>
      </w:pPr>
      <w:r w:rsidRPr="00BF4EF5">
        <w:rPr>
          <w:color w:val="000000" w:themeColor="text1"/>
          <w:sz w:val="24"/>
          <w:szCs w:val="24"/>
        </w:rPr>
        <w:t>Aspecte</w:t>
      </w:r>
      <w:r w:rsidRPr="00BF4EF5">
        <w:rPr>
          <w:color w:val="000000" w:themeColor="text1"/>
          <w:spacing w:val="-13"/>
          <w:sz w:val="24"/>
          <w:szCs w:val="24"/>
        </w:rPr>
        <w:t xml:space="preserve"> </w:t>
      </w:r>
      <w:r w:rsidRPr="00BF4EF5">
        <w:rPr>
          <w:color w:val="000000" w:themeColor="text1"/>
          <w:sz w:val="24"/>
          <w:szCs w:val="24"/>
        </w:rPr>
        <w:t>logistice</w:t>
      </w:r>
      <w:r w:rsidRPr="00BF4EF5">
        <w:rPr>
          <w:color w:val="000000" w:themeColor="text1"/>
          <w:spacing w:val="-4"/>
          <w:sz w:val="24"/>
          <w:szCs w:val="24"/>
        </w:rPr>
        <w:t xml:space="preserve"> </w:t>
      </w:r>
      <w:r w:rsidRPr="00BF4EF5">
        <w:rPr>
          <w:color w:val="000000" w:themeColor="text1"/>
          <w:sz w:val="24"/>
          <w:szCs w:val="24"/>
        </w:rPr>
        <w:t>legate</w:t>
      </w:r>
      <w:r w:rsidRPr="00BF4EF5">
        <w:rPr>
          <w:color w:val="000000" w:themeColor="text1"/>
          <w:spacing w:val="-1"/>
          <w:sz w:val="24"/>
          <w:szCs w:val="24"/>
        </w:rPr>
        <w:t xml:space="preserve"> </w:t>
      </w:r>
      <w:r w:rsidRPr="00BF4EF5">
        <w:rPr>
          <w:color w:val="000000" w:themeColor="text1"/>
          <w:sz w:val="24"/>
          <w:szCs w:val="24"/>
        </w:rPr>
        <w:t>de</w:t>
      </w:r>
      <w:r w:rsidRPr="00BF4EF5">
        <w:rPr>
          <w:color w:val="000000" w:themeColor="text1"/>
          <w:spacing w:val="-7"/>
          <w:sz w:val="24"/>
          <w:szCs w:val="24"/>
        </w:rPr>
        <w:t xml:space="preserve"> </w:t>
      </w:r>
      <w:r w:rsidRPr="00BF4EF5">
        <w:rPr>
          <w:color w:val="000000" w:themeColor="text1"/>
          <w:sz w:val="24"/>
          <w:szCs w:val="24"/>
        </w:rPr>
        <w:t>mobilitate</w:t>
      </w:r>
      <w:r w:rsidRPr="00BF4EF5">
        <w:rPr>
          <w:color w:val="000000" w:themeColor="text1"/>
          <w:spacing w:val="-6"/>
          <w:sz w:val="24"/>
          <w:szCs w:val="24"/>
        </w:rPr>
        <w:t xml:space="preserve"> </w:t>
      </w:r>
      <w:r w:rsidRPr="00BF4EF5">
        <w:rPr>
          <w:color w:val="000000" w:themeColor="text1"/>
          <w:sz w:val="24"/>
          <w:szCs w:val="24"/>
        </w:rPr>
        <w:t>(cazare,</w:t>
      </w:r>
      <w:r w:rsidRPr="00BF4EF5">
        <w:rPr>
          <w:color w:val="000000" w:themeColor="text1"/>
          <w:spacing w:val="-3"/>
          <w:sz w:val="24"/>
          <w:szCs w:val="24"/>
        </w:rPr>
        <w:t xml:space="preserve"> </w:t>
      </w:r>
      <w:r w:rsidRPr="00BF4EF5">
        <w:rPr>
          <w:color w:val="000000" w:themeColor="text1"/>
          <w:sz w:val="24"/>
          <w:szCs w:val="24"/>
        </w:rPr>
        <w:t>transport,</w:t>
      </w:r>
      <w:r w:rsidRPr="00BF4EF5">
        <w:rPr>
          <w:color w:val="000000" w:themeColor="text1"/>
          <w:spacing w:val="-1"/>
          <w:sz w:val="24"/>
          <w:szCs w:val="24"/>
        </w:rPr>
        <w:t xml:space="preserve"> </w:t>
      </w:r>
      <w:r w:rsidRPr="00BF4EF5">
        <w:rPr>
          <w:color w:val="000000" w:themeColor="text1"/>
          <w:sz w:val="24"/>
          <w:szCs w:val="24"/>
        </w:rPr>
        <w:t>masă,</w:t>
      </w:r>
      <w:r w:rsidRPr="00BF4EF5">
        <w:rPr>
          <w:color w:val="000000" w:themeColor="text1"/>
          <w:spacing w:val="-6"/>
          <w:sz w:val="24"/>
          <w:szCs w:val="24"/>
        </w:rPr>
        <w:t xml:space="preserve"> </w:t>
      </w:r>
      <w:r w:rsidRPr="00BF4EF5">
        <w:rPr>
          <w:color w:val="000000" w:themeColor="text1"/>
          <w:sz w:val="24"/>
          <w:szCs w:val="24"/>
        </w:rPr>
        <w:t>transfer</w:t>
      </w:r>
      <w:r w:rsidRPr="00BF4EF5">
        <w:rPr>
          <w:color w:val="000000" w:themeColor="text1"/>
          <w:spacing w:val="-4"/>
          <w:sz w:val="24"/>
          <w:szCs w:val="24"/>
        </w:rPr>
        <w:t xml:space="preserve"> </w:t>
      </w:r>
      <w:r w:rsidRPr="00BF4EF5">
        <w:rPr>
          <w:color w:val="000000" w:themeColor="text1"/>
          <w:sz w:val="24"/>
          <w:szCs w:val="24"/>
        </w:rPr>
        <w:t>aeroport</w:t>
      </w:r>
      <w:r w:rsidRPr="00BF4EF5">
        <w:rPr>
          <w:color w:val="000000" w:themeColor="text1"/>
          <w:spacing w:val="-1"/>
          <w:sz w:val="24"/>
          <w:szCs w:val="24"/>
        </w:rPr>
        <w:t xml:space="preserve"> </w:t>
      </w:r>
      <w:r w:rsidRPr="00BF4EF5">
        <w:rPr>
          <w:color w:val="000000" w:themeColor="text1"/>
          <w:spacing w:val="-2"/>
          <w:sz w:val="24"/>
          <w:szCs w:val="24"/>
        </w:rPr>
        <w:t>etc.)</w:t>
      </w:r>
    </w:p>
    <w:p w14:paraId="4199BF1A" w14:textId="7E9A9EEF" w:rsidR="00BF4EF5" w:rsidRPr="00BF4EF5" w:rsidRDefault="00BF4EF5" w:rsidP="00BF4EF5">
      <w:pPr>
        <w:pStyle w:val="Listparagraf"/>
        <w:numPr>
          <w:ilvl w:val="0"/>
          <w:numId w:val="2"/>
        </w:numPr>
        <w:tabs>
          <w:tab w:val="left" w:pos="1168"/>
        </w:tabs>
        <w:spacing w:before="139"/>
        <w:ind w:hanging="362"/>
        <w:contextualSpacing w:val="0"/>
        <w:rPr>
          <w:color w:val="000000" w:themeColor="text1"/>
          <w:sz w:val="24"/>
          <w:szCs w:val="24"/>
        </w:rPr>
      </w:pPr>
      <w:r w:rsidRPr="00BF4EF5">
        <w:rPr>
          <w:color w:val="000000" w:themeColor="text1"/>
          <w:sz w:val="24"/>
          <w:szCs w:val="24"/>
        </w:rPr>
        <w:t>Evaluarea</w:t>
      </w:r>
      <w:r w:rsidRPr="00BF4EF5">
        <w:rPr>
          <w:color w:val="000000" w:themeColor="text1"/>
          <w:spacing w:val="-11"/>
          <w:sz w:val="24"/>
          <w:szCs w:val="24"/>
        </w:rPr>
        <w:t xml:space="preserve"> </w:t>
      </w:r>
      <w:r w:rsidRPr="00BF4EF5">
        <w:rPr>
          <w:color w:val="000000" w:themeColor="text1"/>
          <w:spacing w:val="-2"/>
          <w:sz w:val="24"/>
          <w:szCs w:val="24"/>
        </w:rPr>
        <w:t>finală</w:t>
      </w:r>
    </w:p>
    <w:p w14:paraId="42452009" w14:textId="0C27B10C" w:rsidR="00BF4EF5" w:rsidRPr="00BF4EF5" w:rsidRDefault="00BF4EF5" w:rsidP="00BF4EF5">
      <w:pPr>
        <w:pStyle w:val="Listparagraf"/>
        <w:numPr>
          <w:ilvl w:val="0"/>
          <w:numId w:val="2"/>
        </w:numPr>
        <w:tabs>
          <w:tab w:val="left" w:pos="1168"/>
        </w:tabs>
        <w:spacing w:before="140"/>
        <w:ind w:hanging="362"/>
        <w:contextualSpacing w:val="0"/>
        <w:rPr>
          <w:color w:val="000000" w:themeColor="text1"/>
          <w:sz w:val="24"/>
          <w:szCs w:val="24"/>
        </w:rPr>
      </w:pPr>
      <w:r w:rsidRPr="00BF4EF5">
        <w:rPr>
          <w:color w:val="000000" w:themeColor="text1"/>
          <w:sz w:val="24"/>
          <w:szCs w:val="24"/>
        </w:rPr>
        <w:t>Documentul</w:t>
      </w:r>
      <w:r w:rsidRPr="00BF4EF5">
        <w:rPr>
          <w:color w:val="000000" w:themeColor="text1"/>
          <w:spacing w:val="-3"/>
          <w:sz w:val="24"/>
          <w:szCs w:val="24"/>
        </w:rPr>
        <w:t xml:space="preserve"> </w:t>
      </w:r>
      <w:r w:rsidRPr="00BF4EF5">
        <w:rPr>
          <w:color w:val="000000" w:themeColor="text1"/>
          <w:sz w:val="24"/>
          <w:szCs w:val="24"/>
        </w:rPr>
        <w:t>de</w:t>
      </w:r>
      <w:r w:rsidRPr="00BF4EF5">
        <w:rPr>
          <w:color w:val="000000" w:themeColor="text1"/>
          <w:spacing w:val="-7"/>
          <w:sz w:val="24"/>
          <w:szCs w:val="24"/>
        </w:rPr>
        <w:t xml:space="preserve"> </w:t>
      </w:r>
      <w:r w:rsidRPr="00BF4EF5">
        <w:rPr>
          <w:color w:val="000000" w:themeColor="text1"/>
          <w:sz w:val="24"/>
          <w:szCs w:val="24"/>
        </w:rPr>
        <w:t>mobilitate</w:t>
      </w:r>
      <w:r w:rsidRPr="00BF4EF5">
        <w:rPr>
          <w:color w:val="000000" w:themeColor="text1"/>
          <w:spacing w:val="-2"/>
          <w:sz w:val="24"/>
          <w:szCs w:val="24"/>
        </w:rPr>
        <w:t xml:space="preserve"> </w:t>
      </w:r>
      <w:proofErr w:type="spellStart"/>
      <w:r w:rsidRPr="00BF4EF5">
        <w:rPr>
          <w:color w:val="000000" w:themeColor="text1"/>
          <w:spacing w:val="-2"/>
          <w:sz w:val="24"/>
          <w:szCs w:val="24"/>
        </w:rPr>
        <w:t>Europass</w:t>
      </w:r>
      <w:proofErr w:type="spellEnd"/>
    </w:p>
    <w:p w14:paraId="70EAE012" w14:textId="77777777" w:rsidR="00BF4EF5" w:rsidRPr="00BF4EF5" w:rsidRDefault="00BF4EF5" w:rsidP="00BF4EF5">
      <w:pPr>
        <w:pStyle w:val="Listparagraf"/>
        <w:numPr>
          <w:ilvl w:val="0"/>
          <w:numId w:val="2"/>
        </w:numPr>
        <w:tabs>
          <w:tab w:val="left" w:pos="1168"/>
        </w:tabs>
        <w:spacing w:before="139"/>
        <w:ind w:hanging="362"/>
        <w:contextualSpacing w:val="0"/>
        <w:rPr>
          <w:color w:val="000000" w:themeColor="text1"/>
          <w:sz w:val="24"/>
          <w:szCs w:val="24"/>
        </w:rPr>
      </w:pPr>
      <w:r w:rsidRPr="00BF4EF5">
        <w:rPr>
          <w:color w:val="000000" w:themeColor="text1"/>
          <w:sz w:val="24"/>
          <w:szCs w:val="24"/>
        </w:rPr>
        <w:t>Evaluarea</w:t>
      </w:r>
      <w:r w:rsidRPr="00BF4EF5">
        <w:rPr>
          <w:color w:val="000000" w:themeColor="text1"/>
          <w:spacing w:val="-11"/>
          <w:sz w:val="24"/>
          <w:szCs w:val="24"/>
        </w:rPr>
        <w:t xml:space="preserve"> </w:t>
      </w:r>
      <w:r w:rsidRPr="00BF4EF5">
        <w:rPr>
          <w:color w:val="000000" w:themeColor="text1"/>
          <w:sz w:val="24"/>
          <w:szCs w:val="24"/>
        </w:rPr>
        <w:t>și</w:t>
      </w:r>
      <w:r w:rsidRPr="00BF4EF5">
        <w:rPr>
          <w:color w:val="000000" w:themeColor="text1"/>
          <w:spacing w:val="-9"/>
          <w:sz w:val="24"/>
          <w:szCs w:val="24"/>
        </w:rPr>
        <w:t xml:space="preserve"> </w:t>
      </w:r>
      <w:r w:rsidRPr="00BF4EF5">
        <w:rPr>
          <w:color w:val="000000" w:themeColor="text1"/>
          <w:sz w:val="24"/>
          <w:szCs w:val="24"/>
        </w:rPr>
        <w:t>diseminarea</w:t>
      </w:r>
      <w:r w:rsidRPr="00BF4EF5">
        <w:rPr>
          <w:color w:val="000000" w:themeColor="text1"/>
          <w:spacing w:val="-1"/>
          <w:sz w:val="24"/>
          <w:szCs w:val="24"/>
        </w:rPr>
        <w:t xml:space="preserve"> </w:t>
      </w:r>
      <w:r w:rsidRPr="00BF4EF5">
        <w:rPr>
          <w:color w:val="000000" w:themeColor="text1"/>
          <w:sz w:val="24"/>
          <w:szCs w:val="24"/>
        </w:rPr>
        <w:t>rezultatelor</w:t>
      </w:r>
      <w:r w:rsidRPr="00BF4EF5">
        <w:rPr>
          <w:color w:val="000000" w:themeColor="text1"/>
          <w:spacing w:val="-7"/>
          <w:sz w:val="24"/>
          <w:szCs w:val="24"/>
        </w:rPr>
        <w:t xml:space="preserve"> </w:t>
      </w:r>
      <w:r w:rsidRPr="00BF4EF5">
        <w:rPr>
          <w:color w:val="000000" w:themeColor="text1"/>
          <w:spacing w:val="-2"/>
          <w:sz w:val="24"/>
          <w:szCs w:val="24"/>
        </w:rPr>
        <w:t>proiectului.</w:t>
      </w:r>
    </w:p>
    <w:p w14:paraId="7210DA22" w14:textId="77777777" w:rsidR="00BF4EF5" w:rsidRDefault="00BF4EF5" w:rsidP="00BF4EF5">
      <w:pPr>
        <w:pStyle w:val="Listparagraf"/>
        <w:rPr>
          <w:color w:val="000000" w:themeColor="text1"/>
          <w:sz w:val="24"/>
          <w:szCs w:val="24"/>
        </w:rPr>
      </w:pPr>
    </w:p>
    <w:p w14:paraId="45A024D9" w14:textId="77777777" w:rsidR="00BF4EF5" w:rsidRDefault="00BF4EF5" w:rsidP="00BF4EF5">
      <w:pPr>
        <w:pStyle w:val="Listparagraf"/>
        <w:rPr>
          <w:color w:val="000000" w:themeColor="text1"/>
          <w:sz w:val="24"/>
          <w:szCs w:val="24"/>
        </w:rPr>
      </w:pPr>
    </w:p>
    <w:p w14:paraId="7DA2F478" w14:textId="77777777" w:rsidR="00BF4EF5" w:rsidRPr="00BF4EF5" w:rsidRDefault="00BF4EF5" w:rsidP="00BF4EF5">
      <w:pPr>
        <w:pStyle w:val="Listparagraf"/>
        <w:rPr>
          <w:color w:val="000000" w:themeColor="text1"/>
          <w:sz w:val="24"/>
          <w:szCs w:val="24"/>
        </w:rPr>
        <w:sectPr w:rsidR="00BF4EF5" w:rsidRPr="00BF4EF5" w:rsidSect="00BF4EF5">
          <w:headerReference w:type="default" r:id="rId13"/>
          <w:pgSz w:w="11910" w:h="16840" w:code="9"/>
          <w:pgMar w:top="720" w:right="720" w:bottom="720" w:left="720" w:header="317" w:footer="0" w:gutter="0"/>
          <w:cols w:space="720"/>
          <w:docGrid w:linePitch="299"/>
        </w:sectPr>
      </w:pPr>
    </w:p>
    <w:p w14:paraId="6F898904" w14:textId="03E0C744" w:rsidR="00BF4EF5" w:rsidRPr="00BF4EF5" w:rsidRDefault="00BF4EF5" w:rsidP="00BF4EF5">
      <w:pPr>
        <w:pStyle w:val="Corptext"/>
        <w:spacing w:before="139"/>
        <w:rPr>
          <w:color w:val="000000" w:themeColor="text1"/>
        </w:rPr>
      </w:pPr>
    </w:p>
    <w:p w14:paraId="0A5A4E2D" w14:textId="14F02ABB" w:rsidR="00BF4EF5" w:rsidRPr="00BF4EF5" w:rsidRDefault="00BF4EF5" w:rsidP="00BF4EF5">
      <w:pPr>
        <w:pStyle w:val="Titlu2"/>
        <w:spacing w:before="1"/>
        <w:ind w:left="448"/>
        <w:rPr>
          <w:rFonts w:ascii="Times New Roman" w:hAnsi="Times New Roman" w:cs="Times New Roman"/>
          <w:color w:val="000000" w:themeColor="text1"/>
          <w:sz w:val="24"/>
          <w:szCs w:val="24"/>
        </w:rPr>
      </w:pPr>
      <w:r w:rsidRPr="00BF4EF5">
        <w:rPr>
          <w:rFonts w:ascii="Times New Roman" w:hAnsi="Times New Roman" w:cs="Times New Roman"/>
          <w:color w:val="000000" w:themeColor="text1"/>
          <w:spacing w:val="-2"/>
          <w:sz w:val="24"/>
          <w:szCs w:val="24"/>
        </w:rPr>
        <w:t>MODULUL</w:t>
      </w:r>
      <w:r w:rsidRPr="00BF4EF5">
        <w:rPr>
          <w:rFonts w:ascii="Times New Roman" w:hAnsi="Times New Roman" w:cs="Times New Roman"/>
          <w:color w:val="000000" w:themeColor="text1"/>
          <w:spacing w:val="-15"/>
          <w:sz w:val="24"/>
          <w:szCs w:val="24"/>
        </w:rPr>
        <w:t xml:space="preserve"> </w:t>
      </w:r>
      <w:r>
        <w:rPr>
          <w:rFonts w:ascii="Times New Roman" w:hAnsi="Times New Roman" w:cs="Times New Roman"/>
          <w:color w:val="000000" w:themeColor="text1"/>
          <w:spacing w:val="-15"/>
          <w:sz w:val="24"/>
          <w:szCs w:val="24"/>
        </w:rPr>
        <w:t>I</w:t>
      </w:r>
      <w:r w:rsidRPr="00BF4EF5">
        <w:rPr>
          <w:rFonts w:ascii="Times New Roman" w:hAnsi="Times New Roman" w:cs="Times New Roman"/>
          <w:color w:val="000000" w:themeColor="text1"/>
          <w:spacing w:val="-2"/>
          <w:sz w:val="24"/>
          <w:szCs w:val="24"/>
        </w:rPr>
        <w:t>V</w:t>
      </w:r>
      <w:r w:rsidRPr="00BF4EF5">
        <w:rPr>
          <w:rFonts w:ascii="Times New Roman" w:hAnsi="Times New Roman" w:cs="Times New Roman"/>
          <w:color w:val="000000" w:themeColor="text1"/>
          <w:spacing w:val="-10"/>
          <w:sz w:val="24"/>
          <w:szCs w:val="24"/>
        </w:rPr>
        <w:t xml:space="preserve"> - </w:t>
      </w:r>
      <w:r w:rsidRPr="00BF4EF5">
        <w:rPr>
          <w:rFonts w:ascii="Times New Roman" w:hAnsi="Times New Roman" w:cs="Times New Roman"/>
          <w:color w:val="000000" w:themeColor="text1"/>
          <w:spacing w:val="-2"/>
          <w:sz w:val="24"/>
          <w:szCs w:val="24"/>
        </w:rPr>
        <w:t>MANAGEMENTUL</w:t>
      </w:r>
      <w:r w:rsidRPr="00BF4EF5">
        <w:rPr>
          <w:rFonts w:ascii="Times New Roman" w:hAnsi="Times New Roman" w:cs="Times New Roman"/>
          <w:color w:val="000000" w:themeColor="text1"/>
          <w:spacing w:val="-7"/>
          <w:sz w:val="24"/>
          <w:szCs w:val="24"/>
        </w:rPr>
        <w:t xml:space="preserve"> </w:t>
      </w:r>
      <w:r w:rsidRPr="00BF4EF5">
        <w:rPr>
          <w:rFonts w:ascii="Times New Roman" w:hAnsi="Times New Roman" w:cs="Times New Roman"/>
          <w:color w:val="000000" w:themeColor="text1"/>
          <w:spacing w:val="-2"/>
          <w:sz w:val="24"/>
          <w:szCs w:val="24"/>
        </w:rPr>
        <w:t>RISCULUI</w:t>
      </w:r>
    </w:p>
    <w:p w14:paraId="4575C13B" w14:textId="77777777" w:rsidR="00BF4EF5" w:rsidRPr="00BF4EF5" w:rsidRDefault="00BF4EF5" w:rsidP="00BF4EF5">
      <w:pPr>
        <w:spacing w:before="321"/>
        <w:ind w:left="426"/>
        <w:rPr>
          <w:color w:val="000000" w:themeColor="text1"/>
          <w:sz w:val="24"/>
          <w:szCs w:val="24"/>
        </w:rPr>
      </w:pPr>
      <w:r w:rsidRPr="00BF4EF5">
        <w:rPr>
          <w:color w:val="000000" w:themeColor="text1"/>
          <w:sz w:val="24"/>
          <w:szCs w:val="24"/>
        </w:rPr>
        <w:t>Număr</w:t>
      </w:r>
      <w:r w:rsidRPr="00BF4EF5">
        <w:rPr>
          <w:color w:val="000000" w:themeColor="text1"/>
          <w:spacing w:val="-12"/>
          <w:sz w:val="24"/>
          <w:szCs w:val="24"/>
        </w:rPr>
        <w:t xml:space="preserve"> </w:t>
      </w:r>
      <w:r w:rsidRPr="00BF4EF5">
        <w:rPr>
          <w:color w:val="000000" w:themeColor="text1"/>
          <w:sz w:val="24"/>
          <w:szCs w:val="24"/>
        </w:rPr>
        <w:t>de</w:t>
      </w:r>
      <w:r w:rsidRPr="00BF4EF5">
        <w:rPr>
          <w:color w:val="000000" w:themeColor="text1"/>
          <w:spacing w:val="-8"/>
          <w:sz w:val="24"/>
          <w:szCs w:val="24"/>
        </w:rPr>
        <w:t xml:space="preserve"> </w:t>
      </w:r>
      <w:r w:rsidRPr="00BF4EF5">
        <w:rPr>
          <w:color w:val="000000" w:themeColor="text1"/>
          <w:sz w:val="24"/>
          <w:szCs w:val="24"/>
        </w:rPr>
        <w:t>ore:</w:t>
      </w:r>
      <w:r w:rsidRPr="00BF4EF5">
        <w:rPr>
          <w:color w:val="000000" w:themeColor="text1"/>
          <w:spacing w:val="-11"/>
          <w:sz w:val="24"/>
          <w:szCs w:val="24"/>
        </w:rPr>
        <w:t xml:space="preserve"> </w:t>
      </w:r>
      <w:r w:rsidRPr="00BF4EF5">
        <w:rPr>
          <w:color w:val="000000" w:themeColor="text1"/>
          <w:sz w:val="24"/>
          <w:szCs w:val="24"/>
        </w:rPr>
        <w:t>2</w:t>
      </w:r>
      <w:r w:rsidRPr="00BF4EF5">
        <w:rPr>
          <w:color w:val="000000" w:themeColor="text1"/>
          <w:spacing w:val="-4"/>
          <w:sz w:val="24"/>
          <w:szCs w:val="24"/>
        </w:rPr>
        <w:t xml:space="preserve"> ore:</w:t>
      </w:r>
    </w:p>
    <w:p w14:paraId="5182C6B4" w14:textId="77777777" w:rsidR="00BF4EF5" w:rsidRPr="00BF4EF5" w:rsidRDefault="00BF4EF5" w:rsidP="00BF4EF5">
      <w:pPr>
        <w:spacing w:before="274"/>
        <w:ind w:left="388"/>
        <w:rPr>
          <w:b/>
          <w:color w:val="000000" w:themeColor="text1"/>
          <w:sz w:val="24"/>
          <w:szCs w:val="24"/>
        </w:rPr>
      </w:pPr>
      <w:r w:rsidRPr="00BF4EF5">
        <w:rPr>
          <w:b/>
          <w:color w:val="000000" w:themeColor="text1"/>
          <w:spacing w:val="-2"/>
          <w:sz w:val="24"/>
          <w:szCs w:val="24"/>
        </w:rPr>
        <w:t>Perioada desfășurării:--09.05.2026</w:t>
      </w:r>
    </w:p>
    <w:p w14:paraId="210DD22A" w14:textId="77777777" w:rsidR="00BF4EF5" w:rsidRPr="00BF4EF5" w:rsidRDefault="00BF4EF5" w:rsidP="00BF4EF5">
      <w:pPr>
        <w:spacing w:before="163"/>
        <w:rPr>
          <w:color w:val="000000" w:themeColor="text1"/>
          <w:spacing w:val="-2"/>
          <w:sz w:val="24"/>
          <w:szCs w:val="24"/>
        </w:rPr>
      </w:pPr>
      <w:r w:rsidRPr="00BF4EF5">
        <w:rPr>
          <w:b/>
          <w:bCs/>
          <w:color w:val="000000" w:themeColor="text1"/>
          <w:sz w:val="24"/>
          <w:szCs w:val="24"/>
        </w:rPr>
        <w:t xml:space="preserve">      Formator:</w:t>
      </w:r>
      <w:r w:rsidRPr="00BF4EF5">
        <w:rPr>
          <w:color w:val="000000" w:themeColor="text1"/>
          <w:spacing w:val="-18"/>
          <w:sz w:val="24"/>
          <w:szCs w:val="24"/>
        </w:rPr>
        <w:t xml:space="preserve"> </w:t>
      </w:r>
      <w:r w:rsidRPr="00BF4EF5">
        <w:rPr>
          <w:color w:val="000000" w:themeColor="text1"/>
          <w:spacing w:val="-12"/>
          <w:sz w:val="24"/>
          <w:szCs w:val="24"/>
        </w:rPr>
        <w:t xml:space="preserve"> </w:t>
      </w:r>
      <w:r w:rsidRPr="00BF4EF5">
        <w:rPr>
          <w:color w:val="000000" w:themeColor="text1"/>
          <w:sz w:val="24"/>
          <w:szCs w:val="24"/>
        </w:rPr>
        <w:t>Costin</w:t>
      </w:r>
      <w:r w:rsidRPr="00BF4EF5">
        <w:rPr>
          <w:color w:val="000000" w:themeColor="text1"/>
          <w:spacing w:val="-6"/>
          <w:sz w:val="24"/>
          <w:szCs w:val="24"/>
        </w:rPr>
        <w:t xml:space="preserve"> </w:t>
      </w:r>
      <w:r w:rsidRPr="00BF4EF5">
        <w:rPr>
          <w:color w:val="000000" w:themeColor="text1"/>
          <w:spacing w:val="-2"/>
          <w:sz w:val="24"/>
          <w:szCs w:val="24"/>
        </w:rPr>
        <w:t>Larisa.</w:t>
      </w:r>
    </w:p>
    <w:p w14:paraId="2A4468E1" w14:textId="77777777" w:rsidR="00BF4EF5" w:rsidRPr="00BF4EF5" w:rsidRDefault="00BF4EF5" w:rsidP="00BF4EF5">
      <w:pPr>
        <w:spacing w:before="163"/>
        <w:rPr>
          <w:color w:val="000000" w:themeColor="text1"/>
          <w:sz w:val="24"/>
          <w:szCs w:val="24"/>
        </w:rPr>
      </w:pPr>
      <w:r w:rsidRPr="00BF4EF5">
        <w:rPr>
          <w:b/>
          <w:bCs/>
          <w:color w:val="000000" w:themeColor="text1"/>
          <w:sz w:val="24"/>
          <w:szCs w:val="24"/>
        </w:rPr>
        <w:t xml:space="preserve">      Materiale</w:t>
      </w:r>
      <w:r w:rsidRPr="00BF4EF5">
        <w:rPr>
          <w:b/>
          <w:bCs/>
          <w:color w:val="000000" w:themeColor="text1"/>
          <w:spacing w:val="-20"/>
          <w:sz w:val="24"/>
          <w:szCs w:val="24"/>
        </w:rPr>
        <w:t xml:space="preserve"> </w:t>
      </w:r>
      <w:r w:rsidRPr="00BF4EF5">
        <w:rPr>
          <w:b/>
          <w:bCs/>
          <w:color w:val="000000" w:themeColor="text1"/>
          <w:sz w:val="24"/>
          <w:szCs w:val="24"/>
        </w:rPr>
        <w:t>folosite</w:t>
      </w:r>
      <w:r w:rsidRPr="00BF4EF5">
        <w:rPr>
          <w:b/>
          <w:bCs/>
          <w:color w:val="000000" w:themeColor="text1"/>
          <w:spacing w:val="-16"/>
          <w:sz w:val="24"/>
          <w:szCs w:val="24"/>
        </w:rPr>
        <w:t xml:space="preserve"> </w:t>
      </w:r>
      <w:r w:rsidRPr="00BF4EF5">
        <w:rPr>
          <w:b/>
          <w:bCs/>
          <w:color w:val="000000" w:themeColor="text1"/>
          <w:sz w:val="24"/>
          <w:szCs w:val="24"/>
        </w:rPr>
        <w:t>la</w:t>
      </w:r>
      <w:r w:rsidRPr="00BF4EF5">
        <w:rPr>
          <w:b/>
          <w:bCs/>
          <w:color w:val="000000" w:themeColor="text1"/>
          <w:spacing w:val="-17"/>
          <w:sz w:val="24"/>
          <w:szCs w:val="24"/>
        </w:rPr>
        <w:t xml:space="preserve"> </w:t>
      </w:r>
      <w:r w:rsidRPr="00BF4EF5">
        <w:rPr>
          <w:b/>
          <w:bCs/>
          <w:color w:val="000000" w:themeColor="text1"/>
          <w:sz w:val="24"/>
          <w:szCs w:val="24"/>
        </w:rPr>
        <w:t>clasă</w:t>
      </w:r>
      <w:r w:rsidRPr="00BF4EF5">
        <w:rPr>
          <w:color w:val="000000" w:themeColor="text1"/>
          <w:sz w:val="24"/>
          <w:szCs w:val="24"/>
        </w:rPr>
        <w:t>:</w:t>
      </w:r>
      <w:r w:rsidRPr="00BF4EF5">
        <w:rPr>
          <w:color w:val="000000" w:themeColor="text1"/>
          <w:spacing w:val="-15"/>
          <w:sz w:val="24"/>
          <w:szCs w:val="24"/>
        </w:rPr>
        <w:t xml:space="preserve"> </w:t>
      </w:r>
      <w:r w:rsidRPr="00BF4EF5">
        <w:rPr>
          <w:color w:val="000000" w:themeColor="text1"/>
          <w:sz w:val="24"/>
          <w:szCs w:val="24"/>
        </w:rPr>
        <w:t>Prezentare</w:t>
      </w:r>
      <w:r w:rsidRPr="00BF4EF5">
        <w:rPr>
          <w:color w:val="000000" w:themeColor="text1"/>
          <w:spacing w:val="-15"/>
          <w:sz w:val="24"/>
          <w:szCs w:val="24"/>
        </w:rPr>
        <w:t xml:space="preserve"> </w:t>
      </w:r>
      <w:r w:rsidRPr="00BF4EF5">
        <w:rPr>
          <w:color w:val="000000" w:themeColor="text1"/>
          <w:sz w:val="24"/>
          <w:szCs w:val="24"/>
        </w:rPr>
        <w:t>Power</w:t>
      </w:r>
      <w:r w:rsidRPr="00BF4EF5">
        <w:rPr>
          <w:color w:val="000000" w:themeColor="text1"/>
          <w:spacing w:val="-13"/>
          <w:sz w:val="24"/>
          <w:szCs w:val="24"/>
        </w:rPr>
        <w:t xml:space="preserve"> </w:t>
      </w:r>
      <w:r w:rsidRPr="00BF4EF5">
        <w:rPr>
          <w:color w:val="000000" w:themeColor="text1"/>
          <w:sz w:val="24"/>
          <w:szCs w:val="24"/>
        </w:rPr>
        <w:t>Point,</w:t>
      </w:r>
      <w:r w:rsidRPr="00BF4EF5">
        <w:rPr>
          <w:color w:val="000000" w:themeColor="text1"/>
          <w:spacing w:val="-12"/>
          <w:sz w:val="24"/>
          <w:szCs w:val="24"/>
        </w:rPr>
        <w:t xml:space="preserve"> </w:t>
      </w:r>
      <w:r w:rsidRPr="00BF4EF5">
        <w:rPr>
          <w:color w:val="000000" w:themeColor="text1"/>
          <w:spacing w:val="-2"/>
          <w:sz w:val="24"/>
          <w:szCs w:val="24"/>
        </w:rPr>
        <w:t>asigurări</w:t>
      </w:r>
    </w:p>
    <w:p w14:paraId="7486DD08" w14:textId="77777777" w:rsidR="00BF4EF5" w:rsidRDefault="00BF4EF5" w:rsidP="00BF4EF5">
      <w:pPr>
        <w:pStyle w:val="Titlu3"/>
        <w:rPr>
          <w:rFonts w:cs="Times New Roman"/>
          <w:b/>
          <w:bCs/>
          <w:color w:val="000000" w:themeColor="text1"/>
          <w:sz w:val="24"/>
          <w:szCs w:val="24"/>
        </w:rPr>
      </w:pPr>
    </w:p>
    <w:p w14:paraId="1D784E7E" w14:textId="73288518" w:rsidR="00BF4EF5" w:rsidRDefault="00BF4EF5" w:rsidP="00BF4EF5">
      <w:pPr>
        <w:pStyle w:val="Titlu3"/>
        <w:rPr>
          <w:rFonts w:cs="Times New Roman"/>
          <w:b/>
          <w:bCs/>
          <w:color w:val="000000" w:themeColor="text1"/>
          <w:spacing w:val="-2"/>
          <w:sz w:val="24"/>
          <w:szCs w:val="24"/>
        </w:rPr>
      </w:pPr>
      <w:r w:rsidRPr="00BF4EF5">
        <w:rPr>
          <w:rFonts w:cs="Times New Roman"/>
          <w:b/>
          <w:bCs/>
          <w:color w:val="000000" w:themeColor="text1"/>
          <w:sz w:val="24"/>
          <w:szCs w:val="24"/>
        </w:rPr>
        <w:t>Subiecte</w:t>
      </w:r>
      <w:r w:rsidRPr="00BF4EF5">
        <w:rPr>
          <w:rFonts w:cs="Times New Roman"/>
          <w:b/>
          <w:bCs/>
          <w:color w:val="000000" w:themeColor="text1"/>
          <w:spacing w:val="-14"/>
          <w:sz w:val="24"/>
          <w:szCs w:val="24"/>
        </w:rPr>
        <w:t xml:space="preserve"> </w:t>
      </w:r>
      <w:r w:rsidRPr="00BF4EF5">
        <w:rPr>
          <w:rFonts w:cs="Times New Roman"/>
          <w:b/>
          <w:bCs/>
          <w:color w:val="000000" w:themeColor="text1"/>
          <w:spacing w:val="-2"/>
          <w:sz w:val="24"/>
          <w:szCs w:val="24"/>
        </w:rPr>
        <w:t>abordate:</w:t>
      </w:r>
    </w:p>
    <w:p w14:paraId="7902955A" w14:textId="77777777" w:rsidR="00BF4EF5" w:rsidRPr="00BF4EF5" w:rsidRDefault="00BF4EF5" w:rsidP="00BF4EF5"/>
    <w:p w14:paraId="2B67E794" w14:textId="77777777" w:rsidR="00BF4EF5" w:rsidRPr="00BF4EF5" w:rsidRDefault="00BF4EF5" w:rsidP="00BF4EF5">
      <w:pPr>
        <w:pStyle w:val="Listparagraf"/>
        <w:numPr>
          <w:ilvl w:val="0"/>
          <w:numId w:val="1"/>
        </w:numPr>
        <w:tabs>
          <w:tab w:val="left" w:pos="1168"/>
        </w:tabs>
        <w:spacing w:before="157"/>
        <w:ind w:hanging="362"/>
        <w:contextualSpacing w:val="0"/>
        <w:jc w:val="both"/>
        <w:rPr>
          <w:color w:val="000000" w:themeColor="text1"/>
          <w:sz w:val="24"/>
          <w:szCs w:val="24"/>
        </w:rPr>
      </w:pPr>
      <w:r w:rsidRPr="00BF4EF5">
        <w:rPr>
          <w:color w:val="000000" w:themeColor="text1"/>
          <w:sz w:val="24"/>
          <w:szCs w:val="24"/>
        </w:rPr>
        <w:t>Managementul</w:t>
      </w:r>
      <w:r w:rsidRPr="00BF4EF5">
        <w:rPr>
          <w:color w:val="000000" w:themeColor="text1"/>
          <w:spacing w:val="-12"/>
          <w:sz w:val="24"/>
          <w:szCs w:val="24"/>
        </w:rPr>
        <w:t xml:space="preserve"> </w:t>
      </w:r>
      <w:r w:rsidRPr="00BF4EF5">
        <w:rPr>
          <w:color w:val="000000" w:themeColor="text1"/>
          <w:spacing w:val="-2"/>
          <w:sz w:val="24"/>
          <w:szCs w:val="24"/>
        </w:rPr>
        <w:t>riscurilor</w:t>
      </w:r>
    </w:p>
    <w:p w14:paraId="4C2BEE42" w14:textId="77777777" w:rsidR="00BF4EF5" w:rsidRPr="00BF4EF5" w:rsidRDefault="00BF4EF5" w:rsidP="00BF4EF5">
      <w:pPr>
        <w:pStyle w:val="Listparagraf"/>
        <w:numPr>
          <w:ilvl w:val="0"/>
          <w:numId w:val="1"/>
        </w:numPr>
        <w:tabs>
          <w:tab w:val="left" w:pos="1168"/>
        </w:tabs>
        <w:spacing w:before="142"/>
        <w:ind w:hanging="362"/>
        <w:contextualSpacing w:val="0"/>
        <w:jc w:val="both"/>
        <w:rPr>
          <w:color w:val="000000" w:themeColor="text1"/>
          <w:sz w:val="24"/>
          <w:szCs w:val="24"/>
        </w:rPr>
      </w:pPr>
      <w:r w:rsidRPr="00BF4EF5">
        <w:rPr>
          <w:color w:val="000000" w:themeColor="text1"/>
          <w:sz w:val="24"/>
          <w:szCs w:val="24"/>
        </w:rPr>
        <w:t>Probleme</w:t>
      </w:r>
      <w:r w:rsidRPr="00BF4EF5">
        <w:rPr>
          <w:color w:val="000000" w:themeColor="text1"/>
          <w:spacing w:val="-4"/>
          <w:sz w:val="24"/>
          <w:szCs w:val="24"/>
        </w:rPr>
        <w:t xml:space="preserve"> </w:t>
      </w:r>
      <w:r w:rsidRPr="00BF4EF5">
        <w:rPr>
          <w:color w:val="000000" w:themeColor="text1"/>
          <w:sz w:val="24"/>
          <w:szCs w:val="24"/>
        </w:rPr>
        <w:t>în</w:t>
      </w:r>
      <w:r w:rsidRPr="00BF4EF5">
        <w:rPr>
          <w:color w:val="000000" w:themeColor="text1"/>
          <w:spacing w:val="-1"/>
          <w:sz w:val="24"/>
          <w:szCs w:val="24"/>
        </w:rPr>
        <w:t xml:space="preserve"> </w:t>
      </w:r>
      <w:r w:rsidRPr="00BF4EF5">
        <w:rPr>
          <w:color w:val="000000" w:themeColor="text1"/>
          <w:sz w:val="24"/>
          <w:szCs w:val="24"/>
        </w:rPr>
        <w:t>timpul</w:t>
      </w:r>
      <w:r w:rsidRPr="00BF4EF5">
        <w:rPr>
          <w:color w:val="000000" w:themeColor="text1"/>
          <w:spacing w:val="-2"/>
          <w:sz w:val="24"/>
          <w:szCs w:val="24"/>
        </w:rPr>
        <w:t xml:space="preserve"> </w:t>
      </w:r>
      <w:r w:rsidRPr="00BF4EF5">
        <w:rPr>
          <w:color w:val="000000" w:themeColor="text1"/>
          <w:sz w:val="24"/>
          <w:szCs w:val="24"/>
        </w:rPr>
        <w:t>deplasării</w:t>
      </w:r>
      <w:r w:rsidRPr="00BF4EF5">
        <w:rPr>
          <w:color w:val="000000" w:themeColor="text1"/>
          <w:spacing w:val="-1"/>
          <w:sz w:val="24"/>
          <w:szCs w:val="24"/>
        </w:rPr>
        <w:t xml:space="preserve"> </w:t>
      </w:r>
      <w:r w:rsidRPr="00BF4EF5">
        <w:rPr>
          <w:color w:val="000000" w:themeColor="text1"/>
          <w:sz w:val="24"/>
          <w:szCs w:val="24"/>
        </w:rPr>
        <w:t>în</w:t>
      </w:r>
      <w:r w:rsidRPr="00BF4EF5">
        <w:rPr>
          <w:color w:val="000000" w:themeColor="text1"/>
          <w:spacing w:val="-1"/>
          <w:sz w:val="24"/>
          <w:szCs w:val="24"/>
        </w:rPr>
        <w:t xml:space="preserve"> </w:t>
      </w:r>
      <w:r w:rsidRPr="00BF4EF5">
        <w:rPr>
          <w:color w:val="000000" w:themeColor="text1"/>
          <w:spacing w:val="-2"/>
          <w:sz w:val="24"/>
          <w:szCs w:val="24"/>
        </w:rPr>
        <w:t>mobilitate</w:t>
      </w:r>
    </w:p>
    <w:p w14:paraId="4C603D7B" w14:textId="77777777" w:rsidR="00BF4EF5" w:rsidRPr="00BF4EF5" w:rsidRDefault="00BF4EF5" w:rsidP="00BF4EF5">
      <w:pPr>
        <w:pStyle w:val="Listparagraf"/>
        <w:numPr>
          <w:ilvl w:val="0"/>
          <w:numId w:val="1"/>
        </w:numPr>
        <w:tabs>
          <w:tab w:val="left" w:pos="1168"/>
        </w:tabs>
        <w:spacing w:before="137"/>
        <w:ind w:hanging="362"/>
        <w:contextualSpacing w:val="0"/>
        <w:jc w:val="both"/>
        <w:rPr>
          <w:color w:val="000000" w:themeColor="text1"/>
          <w:sz w:val="24"/>
          <w:szCs w:val="24"/>
        </w:rPr>
      </w:pPr>
      <w:r w:rsidRPr="00BF4EF5">
        <w:rPr>
          <w:color w:val="000000" w:themeColor="text1"/>
          <w:sz w:val="24"/>
          <w:szCs w:val="24"/>
        </w:rPr>
        <w:t>Măsuri</w:t>
      </w:r>
      <w:r w:rsidRPr="00BF4EF5">
        <w:rPr>
          <w:color w:val="000000" w:themeColor="text1"/>
          <w:spacing w:val="-9"/>
          <w:sz w:val="24"/>
          <w:szCs w:val="24"/>
        </w:rPr>
        <w:t xml:space="preserve"> </w:t>
      </w:r>
      <w:r w:rsidRPr="00BF4EF5">
        <w:rPr>
          <w:color w:val="000000" w:themeColor="text1"/>
          <w:sz w:val="24"/>
          <w:szCs w:val="24"/>
        </w:rPr>
        <w:t>în caz</w:t>
      </w:r>
      <w:r w:rsidRPr="00BF4EF5">
        <w:rPr>
          <w:color w:val="000000" w:themeColor="text1"/>
          <w:spacing w:val="-7"/>
          <w:sz w:val="24"/>
          <w:szCs w:val="24"/>
        </w:rPr>
        <w:t xml:space="preserve"> </w:t>
      </w:r>
      <w:r w:rsidRPr="00BF4EF5">
        <w:rPr>
          <w:color w:val="000000" w:themeColor="text1"/>
          <w:sz w:val="24"/>
          <w:szCs w:val="24"/>
        </w:rPr>
        <w:t>de</w:t>
      </w:r>
      <w:r w:rsidRPr="00BF4EF5">
        <w:rPr>
          <w:color w:val="000000" w:themeColor="text1"/>
          <w:spacing w:val="-4"/>
          <w:sz w:val="24"/>
          <w:szCs w:val="24"/>
        </w:rPr>
        <w:t xml:space="preserve"> </w:t>
      </w:r>
      <w:r w:rsidRPr="00BF4EF5">
        <w:rPr>
          <w:color w:val="000000" w:themeColor="text1"/>
          <w:sz w:val="24"/>
          <w:szCs w:val="24"/>
        </w:rPr>
        <w:t xml:space="preserve">îmbolnăvire, </w:t>
      </w:r>
      <w:r w:rsidRPr="00BF4EF5">
        <w:rPr>
          <w:color w:val="000000" w:themeColor="text1"/>
          <w:spacing w:val="-2"/>
          <w:sz w:val="24"/>
          <w:szCs w:val="24"/>
        </w:rPr>
        <w:t>accident</w:t>
      </w:r>
    </w:p>
    <w:p w14:paraId="232379EB" w14:textId="77777777" w:rsidR="00BF4EF5" w:rsidRPr="00BF4EF5" w:rsidRDefault="00BF4EF5" w:rsidP="00BF4EF5">
      <w:pPr>
        <w:pStyle w:val="Listparagraf"/>
        <w:numPr>
          <w:ilvl w:val="0"/>
          <w:numId w:val="1"/>
        </w:numPr>
        <w:tabs>
          <w:tab w:val="left" w:pos="1168"/>
        </w:tabs>
        <w:spacing w:before="139" w:line="360" w:lineRule="auto"/>
        <w:ind w:right="980" w:hanging="360"/>
        <w:contextualSpacing w:val="0"/>
        <w:jc w:val="both"/>
        <w:rPr>
          <w:color w:val="000000" w:themeColor="text1"/>
          <w:sz w:val="24"/>
          <w:szCs w:val="24"/>
        </w:rPr>
      </w:pPr>
      <w:r w:rsidRPr="00BF4EF5">
        <w:rPr>
          <w:color w:val="000000" w:themeColor="text1"/>
          <w:sz w:val="24"/>
          <w:szCs w:val="24"/>
        </w:rPr>
        <w:t>Măsuri în cazul problemelor apărute în instituția</w:t>
      </w:r>
      <w:r w:rsidRPr="00BF4EF5">
        <w:rPr>
          <w:color w:val="000000" w:themeColor="text1"/>
          <w:spacing w:val="-3"/>
          <w:sz w:val="24"/>
          <w:szCs w:val="24"/>
        </w:rPr>
        <w:t xml:space="preserve"> </w:t>
      </w:r>
      <w:r w:rsidRPr="00BF4EF5">
        <w:rPr>
          <w:color w:val="000000" w:themeColor="text1"/>
          <w:sz w:val="24"/>
          <w:szCs w:val="24"/>
        </w:rPr>
        <w:t>de primire</w:t>
      </w:r>
      <w:r w:rsidRPr="00BF4EF5">
        <w:rPr>
          <w:color w:val="000000" w:themeColor="text1"/>
          <w:spacing w:val="-1"/>
          <w:sz w:val="24"/>
          <w:szCs w:val="24"/>
        </w:rPr>
        <w:t xml:space="preserve"> </w:t>
      </w:r>
      <w:r w:rsidRPr="00BF4EF5">
        <w:rPr>
          <w:color w:val="000000" w:themeColor="text1"/>
          <w:sz w:val="24"/>
          <w:szCs w:val="24"/>
        </w:rPr>
        <w:t>(sala de</w:t>
      </w:r>
      <w:r w:rsidRPr="00BF4EF5">
        <w:rPr>
          <w:color w:val="000000" w:themeColor="text1"/>
          <w:spacing w:val="-1"/>
          <w:sz w:val="24"/>
          <w:szCs w:val="24"/>
        </w:rPr>
        <w:t xml:space="preserve"> </w:t>
      </w:r>
      <w:r w:rsidRPr="00BF4EF5">
        <w:rPr>
          <w:color w:val="000000" w:themeColor="text1"/>
          <w:sz w:val="24"/>
          <w:szCs w:val="24"/>
        </w:rPr>
        <w:t>curs): conflicte, cunoașterea</w:t>
      </w:r>
      <w:r w:rsidRPr="00BF4EF5">
        <w:rPr>
          <w:color w:val="000000" w:themeColor="text1"/>
          <w:spacing w:val="-10"/>
          <w:sz w:val="24"/>
          <w:szCs w:val="24"/>
        </w:rPr>
        <w:t xml:space="preserve"> </w:t>
      </w:r>
      <w:r w:rsidRPr="00BF4EF5">
        <w:rPr>
          <w:color w:val="000000" w:themeColor="text1"/>
          <w:sz w:val="24"/>
          <w:szCs w:val="24"/>
        </w:rPr>
        <w:t>și</w:t>
      </w:r>
      <w:r w:rsidRPr="00BF4EF5">
        <w:rPr>
          <w:color w:val="000000" w:themeColor="text1"/>
          <w:spacing w:val="-9"/>
          <w:sz w:val="24"/>
          <w:szCs w:val="24"/>
        </w:rPr>
        <w:t xml:space="preserve"> </w:t>
      </w:r>
      <w:r w:rsidRPr="00BF4EF5">
        <w:rPr>
          <w:color w:val="000000" w:themeColor="text1"/>
          <w:sz w:val="24"/>
          <w:szCs w:val="24"/>
        </w:rPr>
        <w:t>respectarea</w:t>
      </w:r>
      <w:r w:rsidRPr="00BF4EF5">
        <w:rPr>
          <w:color w:val="000000" w:themeColor="text1"/>
          <w:spacing w:val="-9"/>
          <w:sz w:val="24"/>
          <w:szCs w:val="24"/>
        </w:rPr>
        <w:t xml:space="preserve"> </w:t>
      </w:r>
      <w:r w:rsidRPr="00BF4EF5">
        <w:rPr>
          <w:color w:val="000000" w:themeColor="text1"/>
          <w:sz w:val="24"/>
          <w:szCs w:val="24"/>
        </w:rPr>
        <w:t>regulilor</w:t>
      </w:r>
      <w:r w:rsidRPr="00BF4EF5">
        <w:rPr>
          <w:color w:val="000000" w:themeColor="text1"/>
          <w:spacing w:val="-9"/>
          <w:sz w:val="24"/>
          <w:szCs w:val="24"/>
        </w:rPr>
        <w:t xml:space="preserve"> </w:t>
      </w:r>
      <w:r w:rsidRPr="00BF4EF5">
        <w:rPr>
          <w:color w:val="000000" w:themeColor="text1"/>
          <w:sz w:val="24"/>
          <w:szCs w:val="24"/>
        </w:rPr>
        <w:t>din</w:t>
      </w:r>
      <w:r w:rsidRPr="00BF4EF5">
        <w:rPr>
          <w:color w:val="000000" w:themeColor="text1"/>
          <w:spacing w:val="-9"/>
          <w:sz w:val="24"/>
          <w:szCs w:val="24"/>
        </w:rPr>
        <w:t xml:space="preserve"> </w:t>
      </w:r>
      <w:r w:rsidRPr="00BF4EF5">
        <w:rPr>
          <w:color w:val="000000" w:themeColor="text1"/>
          <w:sz w:val="24"/>
          <w:szCs w:val="24"/>
        </w:rPr>
        <w:t>instituția</w:t>
      </w:r>
      <w:r w:rsidRPr="00BF4EF5">
        <w:rPr>
          <w:color w:val="000000" w:themeColor="text1"/>
          <w:spacing w:val="-9"/>
          <w:sz w:val="24"/>
          <w:szCs w:val="24"/>
        </w:rPr>
        <w:t xml:space="preserve"> </w:t>
      </w:r>
      <w:r w:rsidRPr="00BF4EF5">
        <w:rPr>
          <w:color w:val="000000" w:themeColor="text1"/>
          <w:sz w:val="24"/>
          <w:szCs w:val="24"/>
        </w:rPr>
        <w:t>de</w:t>
      </w:r>
      <w:r w:rsidRPr="00BF4EF5">
        <w:rPr>
          <w:color w:val="000000" w:themeColor="text1"/>
          <w:spacing w:val="-10"/>
          <w:sz w:val="24"/>
          <w:szCs w:val="24"/>
        </w:rPr>
        <w:t xml:space="preserve"> </w:t>
      </w:r>
      <w:r w:rsidRPr="00BF4EF5">
        <w:rPr>
          <w:color w:val="000000" w:themeColor="text1"/>
          <w:sz w:val="24"/>
          <w:szCs w:val="24"/>
        </w:rPr>
        <w:t>primire,</w:t>
      </w:r>
      <w:r w:rsidRPr="00BF4EF5">
        <w:rPr>
          <w:color w:val="000000" w:themeColor="text1"/>
          <w:spacing w:val="-6"/>
          <w:sz w:val="24"/>
          <w:szCs w:val="24"/>
        </w:rPr>
        <w:t xml:space="preserve"> </w:t>
      </w:r>
      <w:r w:rsidRPr="00BF4EF5">
        <w:rPr>
          <w:color w:val="000000" w:themeColor="text1"/>
          <w:sz w:val="24"/>
          <w:szCs w:val="24"/>
        </w:rPr>
        <w:t>respectarea</w:t>
      </w:r>
      <w:r w:rsidRPr="00BF4EF5">
        <w:rPr>
          <w:color w:val="000000" w:themeColor="text1"/>
          <w:spacing w:val="-9"/>
          <w:sz w:val="24"/>
          <w:szCs w:val="24"/>
        </w:rPr>
        <w:t xml:space="preserve"> </w:t>
      </w:r>
      <w:r w:rsidRPr="00BF4EF5">
        <w:rPr>
          <w:color w:val="000000" w:themeColor="text1"/>
          <w:sz w:val="24"/>
          <w:szCs w:val="24"/>
        </w:rPr>
        <w:t>standardelor etice și profesionale</w:t>
      </w:r>
    </w:p>
    <w:p w14:paraId="2308E4DE" w14:textId="77777777" w:rsidR="00BF4EF5" w:rsidRPr="00BF4EF5" w:rsidRDefault="00BF4EF5" w:rsidP="00BF4EF5">
      <w:pPr>
        <w:pStyle w:val="Listparagraf"/>
        <w:numPr>
          <w:ilvl w:val="0"/>
          <w:numId w:val="1"/>
        </w:numPr>
        <w:tabs>
          <w:tab w:val="left" w:pos="1168"/>
        </w:tabs>
        <w:spacing w:line="270" w:lineRule="exact"/>
        <w:ind w:hanging="362"/>
        <w:contextualSpacing w:val="0"/>
        <w:jc w:val="both"/>
        <w:rPr>
          <w:color w:val="000000" w:themeColor="text1"/>
          <w:sz w:val="24"/>
          <w:szCs w:val="24"/>
        </w:rPr>
      </w:pPr>
      <w:r w:rsidRPr="00BF4EF5">
        <w:rPr>
          <w:color w:val="000000" w:themeColor="text1"/>
          <w:sz w:val="24"/>
          <w:szCs w:val="24"/>
        </w:rPr>
        <w:t>Măsuri</w:t>
      </w:r>
      <w:r w:rsidRPr="00BF4EF5">
        <w:rPr>
          <w:color w:val="000000" w:themeColor="text1"/>
          <w:spacing w:val="-9"/>
          <w:sz w:val="24"/>
          <w:szCs w:val="24"/>
        </w:rPr>
        <w:t xml:space="preserve"> </w:t>
      </w:r>
      <w:r w:rsidRPr="00BF4EF5">
        <w:rPr>
          <w:color w:val="000000" w:themeColor="text1"/>
          <w:sz w:val="24"/>
          <w:szCs w:val="24"/>
        </w:rPr>
        <w:t>de</w:t>
      </w:r>
      <w:r w:rsidRPr="00BF4EF5">
        <w:rPr>
          <w:color w:val="000000" w:themeColor="text1"/>
          <w:spacing w:val="-4"/>
          <w:sz w:val="24"/>
          <w:szCs w:val="24"/>
        </w:rPr>
        <w:t xml:space="preserve"> </w:t>
      </w:r>
      <w:r w:rsidRPr="00BF4EF5">
        <w:rPr>
          <w:color w:val="000000" w:themeColor="text1"/>
          <w:sz w:val="24"/>
          <w:szCs w:val="24"/>
        </w:rPr>
        <w:t>siguranță</w:t>
      </w:r>
      <w:r w:rsidRPr="00BF4EF5">
        <w:rPr>
          <w:color w:val="000000" w:themeColor="text1"/>
          <w:spacing w:val="-3"/>
          <w:sz w:val="24"/>
          <w:szCs w:val="24"/>
        </w:rPr>
        <w:t xml:space="preserve"> </w:t>
      </w:r>
      <w:r w:rsidRPr="00BF4EF5">
        <w:rPr>
          <w:color w:val="000000" w:themeColor="text1"/>
          <w:sz w:val="24"/>
          <w:szCs w:val="24"/>
        </w:rPr>
        <w:t>în</w:t>
      </w:r>
      <w:r w:rsidRPr="00BF4EF5">
        <w:rPr>
          <w:color w:val="000000" w:themeColor="text1"/>
          <w:spacing w:val="-3"/>
          <w:sz w:val="24"/>
          <w:szCs w:val="24"/>
        </w:rPr>
        <w:t xml:space="preserve"> </w:t>
      </w:r>
      <w:r w:rsidRPr="00BF4EF5">
        <w:rPr>
          <w:color w:val="000000" w:themeColor="text1"/>
          <w:sz w:val="24"/>
          <w:szCs w:val="24"/>
        </w:rPr>
        <w:t>caz</w:t>
      </w:r>
      <w:r w:rsidRPr="00BF4EF5">
        <w:rPr>
          <w:color w:val="000000" w:themeColor="text1"/>
          <w:spacing w:val="-6"/>
          <w:sz w:val="24"/>
          <w:szCs w:val="24"/>
        </w:rPr>
        <w:t xml:space="preserve"> </w:t>
      </w:r>
      <w:r w:rsidRPr="00BF4EF5">
        <w:rPr>
          <w:color w:val="000000" w:themeColor="text1"/>
          <w:sz w:val="24"/>
          <w:szCs w:val="24"/>
        </w:rPr>
        <w:t>dezastre</w:t>
      </w:r>
      <w:r w:rsidRPr="00BF4EF5">
        <w:rPr>
          <w:color w:val="000000" w:themeColor="text1"/>
          <w:spacing w:val="-3"/>
          <w:sz w:val="24"/>
          <w:szCs w:val="24"/>
        </w:rPr>
        <w:t xml:space="preserve"> </w:t>
      </w:r>
      <w:r w:rsidRPr="00BF4EF5">
        <w:rPr>
          <w:color w:val="000000" w:themeColor="text1"/>
          <w:spacing w:val="-2"/>
          <w:sz w:val="24"/>
          <w:szCs w:val="24"/>
        </w:rPr>
        <w:t>naturale</w:t>
      </w:r>
    </w:p>
    <w:p w14:paraId="7A3D2DEB" w14:textId="77777777" w:rsidR="00BF4EF5" w:rsidRDefault="00BF4EF5" w:rsidP="00BF4EF5">
      <w:pPr>
        <w:tabs>
          <w:tab w:val="left" w:pos="1168"/>
        </w:tabs>
        <w:spacing w:line="270" w:lineRule="exact"/>
        <w:jc w:val="both"/>
        <w:rPr>
          <w:color w:val="000000" w:themeColor="text1"/>
          <w:sz w:val="24"/>
          <w:szCs w:val="24"/>
        </w:rPr>
      </w:pPr>
    </w:p>
    <w:p w14:paraId="5B8A7868" w14:textId="77777777" w:rsidR="00BF4EF5" w:rsidRDefault="00BF4EF5" w:rsidP="00BF4EF5">
      <w:pPr>
        <w:tabs>
          <w:tab w:val="left" w:pos="1168"/>
        </w:tabs>
        <w:spacing w:line="270" w:lineRule="exact"/>
        <w:jc w:val="both"/>
        <w:rPr>
          <w:color w:val="000000" w:themeColor="text1"/>
          <w:sz w:val="24"/>
          <w:szCs w:val="24"/>
        </w:rPr>
      </w:pPr>
    </w:p>
    <w:p w14:paraId="520370BF" w14:textId="77777777" w:rsidR="00BF4EF5" w:rsidRDefault="00BF4EF5" w:rsidP="00BF4EF5">
      <w:pPr>
        <w:tabs>
          <w:tab w:val="left" w:pos="1168"/>
        </w:tabs>
        <w:spacing w:line="270" w:lineRule="exact"/>
        <w:jc w:val="both"/>
        <w:rPr>
          <w:color w:val="000000" w:themeColor="text1"/>
          <w:sz w:val="24"/>
          <w:szCs w:val="24"/>
        </w:rPr>
      </w:pPr>
    </w:p>
    <w:p w14:paraId="23595B63" w14:textId="77777777" w:rsidR="00BF4EF5" w:rsidRPr="00BF4EF5" w:rsidRDefault="00BF4EF5" w:rsidP="00BF4EF5">
      <w:pPr>
        <w:tabs>
          <w:tab w:val="left" w:pos="1168"/>
        </w:tabs>
        <w:spacing w:line="270" w:lineRule="exact"/>
        <w:jc w:val="both"/>
        <w:rPr>
          <w:color w:val="000000" w:themeColor="text1"/>
          <w:sz w:val="24"/>
          <w:szCs w:val="24"/>
        </w:rPr>
      </w:pPr>
    </w:p>
    <w:p w14:paraId="485BBB95" w14:textId="24C5367A" w:rsidR="00BF4EF5" w:rsidRPr="00BF4EF5" w:rsidRDefault="00BF4EF5" w:rsidP="00BF4EF5">
      <w:pPr>
        <w:pStyle w:val="Listparagraf"/>
        <w:numPr>
          <w:ilvl w:val="0"/>
          <w:numId w:val="1"/>
        </w:numPr>
        <w:tabs>
          <w:tab w:val="left" w:pos="1168"/>
        </w:tabs>
        <w:spacing w:before="147" w:line="360" w:lineRule="auto"/>
        <w:ind w:right="1408" w:hanging="360"/>
        <w:contextualSpacing w:val="0"/>
        <w:jc w:val="both"/>
        <w:rPr>
          <w:color w:val="000000" w:themeColor="text1"/>
          <w:sz w:val="24"/>
          <w:szCs w:val="24"/>
        </w:rPr>
      </w:pPr>
      <w:r w:rsidRPr="00BF4EF5">
        <w:rPr>
          <w:color w:val="000000" w:themeColor="text1"/>
          <w:sz w:val="24"/>
          <w:szCs w:val="24"/>
        </w:rPr>
        <w:t>Prevederi</w:t>
      </w:r>
      <w:r w:rsidRPr="00BF4EF5">
        <w:rPr>
          <w:color w:val="000000" w:themeColor="text1"/>
          <w:spacing w:val="-10"/>
          <w:sz w:val="24"/>
          <w:szCs w:val="24"/>
        </w:rPr>
        <w:t xml:space="preserve"> </w:t>
      </w:r>
      <w:r w:rsidRPr="00BF4EF5">
        <w:rPr>
          <w:color w:val="000000" w:themeColor="text1"/>
          <w:sz w:val="24"/>
          <w:szCs w:val="24"/>
        </w:rPr>
        <w:t>referitoare</w:t>
      </w:r>
      <w:r w:rsidRPr="00BF4EF5">
        <w:rPr>
          <w:color w:val="000000" w:themeColor="text1"/>
          <w:spacing w:val="-14"/>
          <w:sz w:val="24"/>
          <w:szCs w:val="24"/>
        </w:rPr>
        <w:t xml:space="preserve"> </w:t>
      </w:r>
      <w:r w:rsidRPr="00BF4EF5">
        <w:rPr>
          <w:color w:val="000000" w:themeColor="text1"/>
          <w:sz w:val="24"/>
          <w:szCs w:val="24"/>
        </w:rPr>
        <w:t>la</w:t>
      </w:r>
      <w:r w:rsidRPr="00BF4EF5">
        <w:rPr>
          <w:color w:val="000000" w:themeColor="text1"/>
          <w:spacing w:val="-15"/>
          <w:sz w:val="24"/>
          <w:szCs w:val="24"/>
        </w:rPr>
        <w:t xml:space="preserve"> </w:t>
      </w:r>
      <w:r w:rsidRPr="00BF4EF5">
        <w:rPr>
          <w:color w:val="000000" w:themeColor="text1"/>
          <w:sz w:val="24"/>
          <w:szCs w:val="24"/>
        </w:rPr>
        <w:t>sănătatea,</w:t>
      </w:r>
      <w:r w:rsidRPr="00BF4EF5">
        <w:rPr>
          <w:color w:val="000000" w:themeColor="text1"/>
          <w:spacing w:val="-14"/>
          <w:sz w:val="24"/>
          <w:szCs w:val="24"/>
        </w:rPr>
        <w:t xml:space="preserve"> </w:t>
      </w:r>
      <w:r w:rsidRPr="00BF4EF5">
        <w:rPr>
          <w:color w:val="000000" w:themeColor="text1"/>
          <w:sz w:val="24"/>
          <w:szCs w:val="24"/>
        </w:rPr>
        <w:t>securitatea</w:t>
      </w:r>
      <w:r w:rsidRPr="00BF4EF5">
        <w:rPr>
          <w:color w:val="000000" w:themeColor="text1"/>
          <w:spacing w:val="-14"/>
          <w:sz w:val="24"/>
          <w:szCs w:val="24"/>
        </w:rPr>
        <w:t xml:space="preserve"> </w:t>
      </w:r>
      <w:r w:rsidRPr="00BF4EF5">
        <w:rPr>
          <w:color w:val="000000" w:themeColor="text1"/>
          <w:sz w:val="24"/>
          <w:szCs w:val="24"/>
        </w:rPr>
        <w:t>și</w:t>
      </w:r>
      <w:r w:rsidRPr="00BF4EF5">
        <w:rPr>
          <w:color w:val="000000" w:themeColor="text1"/>
          <w:spacing w:val="-12"/>
          <w:sz w:val="24"/>
          <w:szCs w:val="24"/>
        </w:rPr>
        <w:t xml:space="preserve"> </w:t>
      </w:r>
      <w:r w:rsidRPr="00BF4EF5">
        <w:rPr>
          <w:color w:val="000000" w:themeColor="text1"/>
          <w:sz w:val="24"/>
          <w:szCs w:val="24"/>
        </w:rPr>
        <w:t>prevenirea</w:t>
      </w:r>
      <w:r w:rsidRPr="00BF4EF5">
        <w:rPr>
          <w:color w:val="000000" w:themeColor="text1"/>
          <w:spacing w:val="-15"/>
          <w:sz w:val="24"/>
          <w:szCs w:val="24"/>
        </w:rPr>
        <w:t xml:space="preserve"> </w:t>
      </w:r>
      <w:r w:rsidRPr="00BF4EF5">
        <w:rPr>
          <w:color w:val="000000" w:themeColor="text1"/>
          <w:sz w:val="24"/>
          <w:szCs w:val="24"/>
        </w:rPr>
        <w:t>accidentelor</w:t>
      </w:r>
      <w:r w:rsidRPr="00BF4EF5">
        <w:rPr>
          <w:color w:val="000000" w:themeColor="text1"/>
          <w:spacing w:val="-12"/>
          <w:sz w:val="24"/>
          <w:szCs w:val="24"/>
        </w:rPr>
        <w:t xml:space="preserve"> </w:t>
      </w:r>
      <w:r w:rsidRPr="00BF4EF5">
        <w:rPr>
          <w:color w:val="000000" w:themeColor="text1"/>
          <w:sz w:val="24"/>
          <w:szCs w:val="24"/>
        </w:rPr>
        <w:t>în</w:t>
      </w:r>
      <w:r w:rsidRPr="00BF4EF5">
        <w:rPr>
          <w:color w:val="000000" w:themeColor="text1"/>
          <w:spacing w:val="-14"/>
          <w:sz w:val="24"/>
          <w:szCs w:val="24"/>
        </w:rPr>
        <w:t xml:space="preserve"> </w:t>
      </w:r>
      <w:r w:rsidRPr="00BF4EF5">
        <w:rPr>
          <w:color w:val="000000" w:themeColor="text1"/>
          <w:sz w:val="24"/>
          <w:szCs w:val="24"/>
        </w:rPr>
        <w:t xml:space="preserve">timpul </w:t>
      </w:r>
      <w:r w:rsidRPr="00BF4EF5">
        <w:rPr>
          <w:color w:val="000000" w:themeColor="text1"/>
          <w:spacing w:val="-2"/>
          <w:sz w:val="24"/>
          <w:szCs w:val="24"/>
        </w:rPr>
        <w:t>mobilității</w:t>
      </w:r>
    </w:p>
    <w:p w14:paraId="02381B2C" w14:textId="77777777" w:rsidR="00BF4EF5" w:rsidRPr="00BF4EF5" w:rsidRDefault="00BF4EF5" w:rsidP="00BF4EF5">
      <w:pPr>
        <w:pStyle w:val="Listparagraf"/>
        <w:numPr>
          <w:ilvl w:val="0"/>
          <w:numId w:val="1"/>
        </w:numPr>
        <w:tabs>
          <w:tab w:val="left" w:pos="1168"/>
        </w:tabs>
        <w:spacing w:line="271" w:lineRule="exact"/>
        <w:ind w:hanging="362"/>
        <w:contextualSpacing w:val="0"/>
        <w:jc w:val="both"/>
        <w:rPr>
          <w:color w:val="000000" w:themeColor="text1"/>
          <w:sz w:val="24"/>
          <w:szCs w:val="24"/>
        </w:rPr>
      </w:pPr>
      <w:proofErr w:type="spellStart"/>
      <w:r w:rsidRPr="00BF4EF5">
        <w:rPr>
          <w:color w:val="000000" w:themeColor="text1"/>
          <w:sz w:val="24"/>
          <w:szCs w:val="24"/>
        </w:rPr>
        <w:t>Obligaţii</w:t>
      </w:r>
      <w:proofErr w:type="spellEnd"/>
      <w:r w:rsidRPr="00BF4EF5">
        <w:rPr>
          <w:color w:val="000000" w:themeColor="text1"/>
          <w:spacing w:val="-6"/>
          <w:sz w:val="24"/>
          <w:szCs w:val="24"/>
        </w:rPr>
        <w:t xml:space="preserve"> </w:t>
      </w:r>
      <w:r w:rsidRPr="00BF4EF5">
        <w:rPr>
          <w:color w:val="000000" w:themeColor="text1"/>
          <w:sz w:val="24"/>
          <w:szCs w:val="24"/>
        </w:rPr>
        <w:t>pentru</w:t>
      </w:r>
      <w:r w:rsidRPr="00BF4EF5">
        <w:rPr>
          <w:color w:val="000000" w:themeColor="text1"/>
          <w:spacing w:val="-6"/>
          <w:sz w:val="24"/>
          <w:szCs w:val="24"/>
        </w:rPr>
        <w:t xml:space="preserve"> </w:t>
      </w:r>
      <w:proofErr w:type="spellStart"/>
      <w:r w:rsidRPr="00BF4EF5">
        <w:rPr>
          <w:color w:val="000000" w:themeColor="text1"/>
          <w:sz w:val="24"/>
          <w:szCs w:val="24"/>
        </w:rPr>
        <w:t>protecţia</w:t>
      </w:r>
      <w:proofErr w:type="spellEnd"/>
      <w:r w:rsidRPr="00BF4EF5">
        <w:rPr>
          <w:color w:val="000000" w:themeColor="text1"/>
          <w:spacing w:val="1"/>
          <w:sz w:val="24"/>
          <w:szCs w:val="24"/>
        </w:rPr>
        <w:t xml:space="preserve"> </w:t>
      </w:r>
      <w:r w:rsidRPr="00BF4EF5">
        <w:rPr>
          <w:color w:val="000000" w:themeColor="text1"/>
          <w:spacing w:val="-2"/>
          <w:sz w:val="24"/>
          <w:szCs w:val="24"/>
        </w:rPr>
        <w:t>muncii</w:t>
      </w:r>
    </w:p>
    <w:p w14:paraId="3D772ADF" w14:textId="77777777" w:rsidR="00BF4EF5" w:rsidRPr="00BF4EF5" w:rsidRDefault="00BF4EF5" w:rsidP="00BF4EF5">
      <w:pPr>
        <w:pStyle w:val="Listparagraf"/>
        <w:numPr>
          <w:ilvl w:val="0"/>
          <w:numId w:val="1"/>
        </w:numPr>
        <w:tabs>
          <w:tab w:val="left" w:pos="1168"/>
        </w:tabs>
        <w:spacing w:before="139"/>
        <w:ind w:hanging="362"/>
        <w:contextualSpacing w:val="0"/>
        <w:jc w:val="both"/>
        <w:rPr>
          <w:color w:val="000000" w:themeColor="text1"/>
          <w:sz w:val="24"/>
          <w:szCs w:val="24"/>
        </w:rPr>
      </w:pPr>
      <w:r w:rsidRPr="00BF4EF5">
        <w:rPr>
          <w:color w:val="000000" w:themeColor="text1"/>
          <w:sz w:val="24"/>
          <w:szCs w:val="24"/>
        </w:rPr>
        <w:t>Date</w:t>
      </w:r>
      <w:r w:rsidRPr="00BF4EF5">
        <w:rPr>
          <w:color w:val="000000" w:themeColor="text1"/>
          <w:spacing w:val="-7"/>
          <w:sz w:val="24"/>
          <w:szCs w:val="24"/>
        </w:rPr>
        <w:t xml:space="preserve"> </w:t>
      </w:r>
      <w:r w:rsidRPr="00BF4EF5">
        <w:rPr>
          <w:color w:val="000000" w:themeColor="text1"/>
          <w:sz w:val="24"/>
          <w:szCs w:val="24"/>
        </w:rPr>
        <w:t>de</w:t>
      </w:r>
      <w:r w:rsidRPr="00BF4EF5">
        <w:rPr>
          <w:color w:val="000000" w:themeColor="text1"/>
          <w:spacing w:val="-2"/>
          <w:sz w:val="24"/>
          <w:szCs w:val="24"/>
        </w:rPr>
        <w:t xml:space="preserve"> </w:t>
      </w:r>
      <w:r w:rsidRPr="00BF4EF5">
        <w:rPr>
          <w:color w:val="000000" w:themeColor="text1"/>
          <w:sz w:val="24"/>
          <w:szCs w:val="24"/>
        </w:rPr>
        <w:t>contact</w:t>
      </w:r>
      <w:r w:rsidRPr="00BF4EF5">
        <w:rPr>
          <w:color w:val="000000" w:themeColor="text1"/>
          <w:spacing w:val="-1"/>
          <w:sz w:val="24"/>
          <w:szCs w:val="24"/>
        </w:rPr>
        <w:t xml:space="preserve"> </w:t>
      </w:r>
      <w:r w:rsidRPr="00BF4EF5">
        <w:rPr>
          <w:color w:val="000000" w:themeColor="text1"/>
          <w:sz w:val="24"/>
          <w:szCs w:val="24"/>
        </w:rPr>
        <w:t>în</w:t>
      </w:r>
      <w:r w:rsidRPr="00BF4EF5">
        <w:rPr>
          <w:color w:val="000000" w:themeColor="text1"/>
          <w:spacing w:val="-1"/>
          <w:sz w:val="24"/>
          <w:szCs w:val="24"/>
        </w:rPr>
        <w:t xml:space="preserve"> </w:t>
      </w:r>
      <w:r w:rsidRPr="00BF4EF5">
        <w:rPr>
          <w:color w:val="000000" w:themeColor="text1"/>
          <w:sz w:val="24"/>
          <w:szCs w:val="24"/>
        </w:rPr>
        <w:t>caz</w:t>
      </w:r>
      <w:r w:rsidRPr="00BF4EF5">
        <w:rPr>
          <w:color w:val="000000" w:themeColor="text1"/>
          <w:spacing w:val="-4"/>
          <w:sz w:val="24"/>
          <w:szCs w:val="24"/>
        </w:rPr>
        <w:t xml:space="preserve"> </w:t>
      </w:r>
      <w:r w:rsidRPr="00BF4EF5">
        <w:rPr>
          <w:color w:val="000000" w:themeColor="text1"/>
          <w:sz w:val="24"/>
          <w:szCs w:val="24"/>
        </w:rPr>
        <w:t>de</w:t>
      </w:r>
      <w:r w:rsidRPr="00BF4EF5">
        <w:rPr>
          <w:color w:val="000000" w:themeColor="text1"/>
          <w:spacing w:val="1"/>
          <w:sz w:val="24"/>
          <w:szCs w:val="24"/>
        </w:rPr>
        <w:t xml:space="preserve"> </w:t>
      </w:r>
      <w:r w:rsidRPr="00BF4EF5">
        <w:rPr>
          <w:color w:val="000000" w:themeColor="text1"/>
          <w:spacing w:val="-2"/>
          <w:sz w:val="24"/>
          <w:szCs w:val="24"/>
        </w:rPr>
        <w:t>urgență</w:t>
      </w:r>
    </w:p>
    <w:p w14:paraId="1FB47639" w14:textId="77777777" w:rsidR="00BF4EF5" w:rsidRPr="00BF4EF5" w:rsidRDefault="00BF4EF5" w:rsidP="00BF4EF5">
      <w:pPr>
        <w:pStyle w:val="Listparagraf"/>
        <w:numPr>
          <w:ilvl w:val="0"/>
          <w:numId w:val="1"/>
        </w:numPr>
        <w:tabs>
          <w:tab w:val="left" w:pos="1168"/>
        </w:tabs>
        <w:spacing w:before="139"/>
        <w:ind w:hanging="362"/>
        <w:contextualSpacing w:val="0"/>
        <w:jc w:val="both"/>
        <w:rPr>
          <w:color w:val="000000" w:themeColor="text1"/>
          <w:sz w:val="24"/>
          <w:szCs w:val="24"/>
        </w:rPr>
      </w:pPr>
      <w:r w:rsidRPr="00BF4EF5">
        <w:rPr>
          <w:color w:val="000000" w:themeColor="text1"/>
          <w:sz w:val="24"/>
          <w:szCs w:val="24"/>
        </w:rPr>
        <w:t>Alte</w:t>
      </w:r>
      <w:r w:rsidRPr="00BF4EF5">
        <w:rPr>
          <w:color w:val="000000" w:themeColor="text1"/>
          <w:spacing w:val="-12"/>
          <w:sz w:val="24"/>
          <w:szCs w:val="24"/>
        </w:rPr>
        <w:t xml:space="preserve"> </w:t>
      </w:r>
      <w:r w:rsidRPr="00BF4EF5">
        <w:rPr>
          <w:color w:val="000000" w:themeColor="text1"/>
          <w:spacing w:val="-2"/>
          <w:sz w:val="24"/>
          <w:szCs w:val="24"/>
        </w:rPr>
        <w:t>situații.</w:t>
      </w:r>
    </w:p>
    <w:p w14:paraId="69281E94" w14:textId="77777777" w:rsidR="00BF4EF5" w:rsidRPr="00BF4EF5" w:rsidRDefault="00BF4EF5" w:rsidP="00BF4EF5">
      <w:pPr>
        <w:pStyle w:val="Corptext"/>
        <w:rPr>
          <w:color w:val="000000" w:themeColor="text1"/>
        </w:rPr>
      </w:pPr>
    </w:p>
    <w:p w14:paraId="432A049C" w14:textId="77777777" w:rsidR="00BF4EF5" w:rsidRPr="00BF4EF5" w:rsidRDefault="00BF4EF5" w:rsidP="00BF4EF5">
      <w:pPr>
        <w:pStyle w:val="Corptext"/>
        <w:rPr>
          <w:color w:val="000000" w:themeColor="text1"/>
        </w:rPr>
      </w:pPr>
    </w:p>
    <w:p w14:paraId="3DFF9D47" w14:textId="77777777" w:rsidR="00BF4EF5" w:rsidRPr="00BF4EF5" w:rsidRDefault="00BF4EF5" w:rsidP="00BF4EF5">
      <w:pPr>
        <w:pStyle w:val="Corptext"/>
        <w:rPr>
          <w:color w:val="000000" w:themeColor="text1"/>
        </w:rPr>
      </w:pPr>
      <w:r w:rsidRPr="00BF4EF5">
        <w:rPr>
          <w:noProof/>
          <w:color w:val="000000" w:themeColor="text1"/>
        </w:rPr>
        <w:drawing>
          <wp:inline distT="0" distB="0" distL="0" distR="0" wp14:anchorId="1CE2ED4B" wp14:editId="48B6108A">
            <wp:extent cx="6652260" cy="3121660"/>
            <wp:effectExtent l="0" t="0" r="0" b="2540"/>
            <wp:docPr id="1090248018"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48018" name="Imagine 1090248018"/>
                    <pic:cNvPicPr/>
                  </pic:nvPicPr>
                  <pic:blipFill rotWithShape="1">
                    <a:blip r:embed="rId14" cstate="print">
                      <a:extLst>
                        <a:ext uri="{28A0092B-C50C-407E-A947-70E740481C1C}">
                          <a14:useLocalDpi xmlns:a14="http://schemas.microsoft.com/office/drawing/2010/main" val="0"/>
                        </a:ext>
                      </a:extLst>
                    </a:blip>
                    <a:srcRect t="25977"/>
                    <a:stretch>
                      <a:fillRect/>
                    </a:stretch>
                  </pic:blipFill>
                  <pic:spPr bwMode="auto">
                    <a:xfrm>
                      <a:off x="0" y="0"/>
                      <a:ext cx="6668011" cy="3129051"/>
                    </a:xfrm>
                    <a:prstGeom prst="rect">
                      <a:avLst/>
                    </a:prstGeom>
                    <a:ln>
                      <a:noFill/>
                    </a:ln>
                    <a:extLst>
                      <a:ext uri="{53640926-AAD7-44D8-BBD7-CCE9431645EC}">
                        <a14:shadowObscured xmlns:a14="http://schemas.microsoft.com/office/drawing/2010/main"/>
                      </a:ext>
                    </a:extLst>
                  </pic:spPr>
                </pic:pic>
              </a:graphicData>
            </a:graphic>
          </wp:inline>
        </w:drawing>
      </w:r>
    </w:p>
    <w:p w14:paraId="12418702" w14:textId="77777777" w:rsidR="00BF4EF5" w:rsidRPr="00BF4EF5" w:rsidRDefault="00BF4EF5" w:rsidP="00BF4EF5">
      <w:pPr>
        <w:pStyle w:val="Corptext"/>
        <w:rPr>
          <w:color w:val="000000" w:themeColor="text1"/>
        </w:rPr>
      </w:pPr>
    </w:p>
    <w:p w14:paraId="76E525E0" w14:textId="77777777" w:rsidR="00BF4EF5" w:rsidRPr="00BF4EF5" w:rsidRDefault="00BF4EF5" w:rsidP="00BF4EF5">
      <w:pPr>
        <w:pStyle w:val="Corptext"/>
        <w:rPr>
          <w:color w:val="000000" w:themeColor="text1"/>
        </w:rPr>
      </w:pPr>
    </w:p>
    <w:p w14:paraId="4FEAED86" w14:textId="77777777" w:rsidR="00BF4EF5" w:rsidRPr="00BF4EF5" w:rsidRDefault="00BF4EF5" w:rsidP="00BF4EF5">
      <w:pPr>
        <w:pStyle w:val="Corptext"/>
        <w:rPr>
          <w:color w:val="000000" w:themeColor="text1"/>
        </w:rPr>
      </w:pPr>
    </w:p>
    <w:p w14:paraId="02A6FDEF" w14:textId="77777777" w:rsidR="00BF4EF5" w:rsidRPr="00BF4EF5" w:rsidRDefault="00BF4EF5" w:rsidP="00BF4EF5">
      <w:pPr>
        <w:pStyle w:val="Corptext"/>
        <w:rPr>
          <w:color w:val="000000" w:themeColor="text1"/>
        </w:rPr>
      </w:pPr>
    </w:p>
    <w:p w14:paraId="5B685B8A" w14:textId="77777777" w:rsidR="00BF4EF5" w:rsidRPr="00BF4EF5" w:rsidRDefault="00BF4EF5" w:rsidP="00BF4EF5">
      <w:pPr>
        <w:pStyle w:val="Corptext"/>
        <w:rPr>
          <w:color w:val="000000" w:themeColor="text1"/>
        </w:rPr>
      </w:pPr>
    </w:p>
    <w:p w14:paraId="0E24DCB8" w14:textId="621DDA26" w:rsidR="00BF4EF5" w:rsidRPr="00BF4EF5" w:rsidRDefault="00BF4EF5" w:rsidP="00BF4EF5"/>
    <w:sectPr w:rsidR="00BF4EF5" w:rsidRPr="00BF4EF5" w:rsidSect="00BF4EF5">
      <w:type w:val="continuous"/>
      <w:pgSz w:w="11910" w:h="16840" w:code="9"/>
      <w:pgMar w:top="720" w:right="720" w:bottom="720" w:left="720" w:header="317"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3223" w14:textId="77777777" w:rsidR="00000000" w:rsidRDefault="00000000">
    <w:pPr>
      <w:pStyle w:val="Corptext"/>
      <w:spacing w:line="14" w:lineRule="auto"/>
      <w:rPr>
        <w:sz w:val="20"/>
      </w:rPr>
    </w:pPr>
    <w:r>
      <w:rPr>
        <w:noProof/>
        <w:sz w:val="20"/>
      </w:rPr>
      <w:drawing>
        <wp:anchor distT="0" distB="0" distL="0" distR="0" simplePos="0" relativeHeight="251665408" behindDoc="1" locked="0" layoutInCell="1" allowOverlap="1" wp14:anchorId="0B3F603A" wp14:editId="195B388F">
          <wp:simplePos x="0" y="0"/>
          <wp:positionH relativeFrom="page">
            <wp:posOffset>1086047</wp:posOffset>
          </wp:positionH>
          <wp:positionV relativeFrom="page">
            <wp:posOffset>201548</wp:posOffset>
          </wp:positionV>
          <wp:extent cx="724238" cy="647191"/>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724238" cy="647191"/>
                  </a:xfrm>
                  <a:prstGeom prst="rect">
                    <a:avLst/>
                  </a:prstGeom>
                </pic:spPr>
              </pic:pic>
            </a:graphicData>
          </a:graphic>
        </wp:anchor>
      </w:drawing>
    </w:r>
    <w:r>
      <w:rPr>
        <w:noProof/>
        <w:sz w:val="20"/>
      </w:rPr>
      <w:drawing>
        <wp:anchor distT="0" distB="0" distL="0" distR="0" simplePos="0" relativeHeight="251666432" behindDoc="1" locked="0" layoutInCell="1" allowOverlap="1" wp14:anchorId="5B959539" wp14:editId="148A8C4B">
          <wp:simplePos x="0" y="0"/>
          <wp:positionH relativeFrom="page">
            <wp:posOffset>3982084</wp:posOffset>
          </wp:positionH>
          <wp:positionV relativeFrom="page">
            <wp:posOffset>262254</wp:posOffset>
          </wp:positionV>
          <wp:extent cx="2640092" cy="582295"/>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 cstate="print"/>
                  <a:stretch>
                    <a:fillRect/>
                  </a:stretch>
                </pic:blipFill>
                <pic:spPr>
                  <a:xfrm>
                    <a:off x="0" y="0"/>
                    <a:ext cx="2640092" cy="582295"/>
                  </a:xfrm>
                  <a:prstGeom prst="rect">
                    <a:avLst/>
                  </a:prstGeom>
                </pic:spPr>
              </pic:pic>
            </a:graphicData>
          </a:graphic>
        </wp:anchor>
      </w:drawing>
    </w:r>
    <w:r>
      <w:rPr>
        <w:noProof/>
        <w:sz w:val="20"/>
      </w:rPr>
      <mc:AlternateContent>
        <mc:Choice Requires="wps">
          <w:drawing>
            <wp:anchor distT="0" distB="0" distL="0" distR="0" simplePos="0" relativeHeight="251667456" behindDoc="1" locked="0" layoutInCell="1" allowOverlap="1" wp14:anchorId="2234D1E5" wp14:editId="5F64FDF4">
              <wp:simplePos x="0" y="0"/>
              <wp:positionH relativeFrom="page">
                <wp:posOffset>671576</wp:posOffset>
              </wp:positionH>
              <wp:positionV relativeFrom="page">
                <wp:posOffset>874098</wp:posOffset>
              </wp:positionV>
              <wp:extent cx="2272030"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2030" cy="194310"/>
                      </a:xfrm>
                      <a:prstGeom prst="rect">
                        <a:avLst/>
                      </a:prstGeom>
                    </wps:spPr>
                    <wps:txbx>
                      <w:txbxContent>
                        <w:p w14:paraId="41E1D16F" w14:textId="77777777" w:rsidR="00000000" w:rsidRDefault="00000000">
                          <w:pPr>
                            <w:spacing w:before="10"/>
                            <w:ind w:left="20"/>
                            <w:rPr>
                              <w:b/>
                              <w:sz w:val="24"/>
                            </w:rPr>
                          </w:pPr>
                          <w:r>
                            <w:rPr>
                              <w:b/>
                              <w:sz w:val="24"/>
                            </w:rPr>
                            <w:t>Colegiul</w:t>
                          </w:r>
                          <w:r>
                            <w:rPr>
                              <w:b/>
                              <w:spacing w:val="-3"/>
                              <w:sz w:val="24"/>
                            </w:rPr>
                            <w:t xml:space="preserve"> </w:t>
                          </w:r>
                          <w:r>
                            <w:rPr>
                              <w:b/>
                              <w:sz w:val="24"/>
                            </w:rPr>
                            <w:t>UCECOM</w:t>
                          </w:r>
                          <w:r>
                            <w:rPr>
                              <w:b/>
                              <w:spacing w:val="-3"/>
                              <w:sz w:val="24"/>
                            </w:rPr>
                            <w:t xml:space="preserve"> </w:t>
                          </w:r>
                          <w:r>
                            <w:rPr>
                              <w:b/>
                              <w:sz w:val="24"/>
                            </w:rPr>
                            <w:t>„Spiru</w:t>
                          </w:r>
                          <w:r>
                            <w:rPr>
                              <w:b/>
                              <w:spacing w:val="-3"/>
                              <w:sz w:val="24"/>
                            </w:rPr>
                            <w:t xml:space="preserve"> </w:t>
                          </w:r>
                          <w:r>
                            <w:rPr>
                              <w:b/>
                              <w:spacing w:val="-2"/>
                              <w:sz w:val="24"/>
                            </w:rPr>
                            <w:t>Haret”</w:t>
                          </w:r>
                        </w:p>
                      </w:txbxContent>
                    </wps:txbx>
                    <wps:bodyPr wrap="square" lIns="0" tIns="0" rIns="0" bIns="0" rtlCol="0">
                      <a:noAutofit/>
                    </wps:bodyPr>
                  </wps:wsp>
                </a:graphicData>
              </a:graphic>
            </wp:anchor>
          </w:drawing>
        </mc:Choice>
        <mc:Fallback>
          <w:pict>
            <v:shapetype w14:anchorId="2234D1E5" id="_x0000_t202" coordsize="21600,21600" o:spt="202" path="m,l,21600r21600,l21600,xe">
              <v:stroke joinstyle="miter"/>
              <v:path gradientshapeok="t" o:connecttype="rect"/>
            </v:shapetype>
            <v:shape id="Textbox 14" o:spid="_x0000_s1026" type="#_x0000_t202" style="position:absolute;margin-left:52.9pt;margin-top:68.85pt;width:178.9pt;height:15.3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" filled="f" stroked="f">
              <v:textbox inset="0,0,0,0">
                <w:txbxContent>
                  <w:p w14:paraId="41E1D16F" w14:textId="77777777" w:rsidR="00000000" w:rsidRDefault="00000000">
                    <w:pPr>
                      <w:spacing w:before="10"/>
                      <w:ind w:left="20"/>
                      <w:rPr>
                        <w:b/>
                        <w:sz w:val="24"/>
                      </w:rPr>
                    </w:pPr>
                    <w:r>
                      <w:rPr>
                        <w:b/>
                        <w:sz w:val="24"/>
                      </w:rPr>
                      <w:t>Colegiul</w:t>
                    </w:r>
                    <w:r>
                      <w:rPr>
                        <w:b/>
                        <w:spacing w:val="-3"/>
                        <w:sz w:val="24"/>
                      </w:rPr>
                      <w:t xml:space="preserve"> </w:t>
                    </w:r>
                    <w:r>
                      <w:rPr>
                        <w:b/>
                        <w:sz w:val="24"/>
                      </w:rPr>
                      <w:t>UCECOM</w:t>
                    </w:r>
                    <w:r>
                      <w:rPr>
                        <w:b/>
                        <w:spacing w:val="-3"/>
                        <w:sz w:val="24"/>
                      </w:rPr>
                      <w:t xml:space="preserve"> </w:t>
                    </w:r>
                    <w:r>
                      <w:rPr>
                        <w:b/>
                        <w:sz w:val="24"/>
                      </w:rPr>
                      <w:t>„Spiru</w:t>
                    </w:r>
                    <w:r>
                      <w:rPr>
                        <w:b/>
                        <w:spacing w:val="-3"/>
                        <w:sz w:val="24"/>
                      </w:rPr>
                      <w:t xml:space="preserve"> </w:t>
                    </w:r>
                    <w:r>
                      <w:rPr>
                        <w:b/>
                        <w:spacing w:val="-2"/>
                        <w:sz w:val="24"/>
                      </w:rPr>
                      <w:t>Haret”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A4"/>
    <w:multiLevelType w:val="hybridMultilevel"/>
    <w:tmpl w:val="358C92AA"/>
    <w:lvl w:ilvl="0" w:tplc="267E17F2">
      <w:start w:val="1"/>
      <w:numFmt w:val="decimal"/>
      <w:lvlText w:val="%1."/>
      <w:lvlJc w:val="left"/>
      <w:pPr>
        <w:ind w:left="1168" w:hanging="363"/>
      </w:pPr>
      <w:rPr>
        <w:rFonts w:ascii="Times New Roman" w:eastAsia="Times New Roman" w:hAnsi="Times New Roman" w:cs="Times New Roman" w:hint="default"/>
        <w:b w:val="0"/>
        <w:bCs w:val="0"/>
        <w:i w:val="0"/>
        <w:iCs w:val="0"/>
        <w:spacing w:val="0"/>
        <w:w w:val="100"/>
        <w:sz w:val="24"/>
        <w:szCs w:val="24"/>
        <w:lang w:val="ro-RO" w:eastAsia="en-US" w:bidi="ar-SA"/>
      </w:rPr>
    </w:lvl>
    <w:lvl w:ilvl="1" w:tplc="069E522C">
      <w:numFmt w:val="bullet"/>
      <w:lvlText w:val="•"/>
      <w:lvlJc w:val="left"/>
      <w:pPr>
        <w:ind w:left="2069" w:hanging="363"/>
      </w:pPr>
      <w:rPr>
        <w:rFonts w:hint="default"/>
        <w:lang w:val="ro-RO" w:eastAsia="en-US" w:bidi="ar-SA"/>
      </w:rPr>
    </w:lvl>
    <w:lvl w:ilvl="2" w:tplc="CCEAE08C">
      <w:numFmt w:val="bullet"/>
      <w:lvlText w:val="•"/>
      <w:lvlJc w:val="left"/>
      <w:pPr>
        <w:ind w:left="2979" w:hanging="363"/>
      </w:pPr>
      <w:rPr>
        <w:rFonts w:hint="default"/>
        <w:lang w:val="ro-RO" w:eastAsia="en-US" w:bidi="ar-SA"/>
      </w:rPr>
    </w:lvl>
    <w:lvl w:ilvl="3" w:tplc="F6A6CA48">
      <w:numFmt w:val="bullet"/>
      <w:lvlText w:val="•"/>
      <w:lvlJc w:val="left"/>
      <w:pPr>
        <w:ind w:left="3888" w:hanging="363"/>
      </w:pPr>
      <w:rPr>
        <w:rFonts w:hint="default"/>
        <w:lang w:val="ro-RO" w:eastAsia="en-US" w:bidi="ar-SA"/>
      </w:rPr>
    </w:lvl>
    <w:lvl w:ilvl="4" w:tplc="DF0205A8">
      <w:numFmt w:val="bullet"/>
      <w:lvlText w:val="•"/>
      <w:lvlJc w:val="left"/>
      <w:pPr>
        <w:ind w:left="4798" w:hanging="363"/>
      </w:pPr>
      <w:rPr>
        <w:rFonts w:hint="default"/>
        <w:lang w:val="ro-RO" w:eastAsia="en-US" w:bidi="ar-SA"/>
      </w:rPr>
    </w:lvl>
    <w:lvl w:ilvl="5" w:tplc="5DDE9562">
      <w:numFmt w:val="bullet"/>
      <w:lvlText w:val="•"/>
      <w:lvlJc w:val="left"/>
      <w:pPr>
        <w:ind w:left="5708" w:hanging="363"/>
      </w:pPr>
      <w:rPr>
        <w:rFonts w:hint="default"/>
        <w:lang w:val="ro-RO" w:eastAsia="en-US" w:bidi="ar-SA"/>
      </w:rPr>
    </w:lvl>
    <w:lvl w:ilvl="6" w:tplc="7A80F3CA">
      <w:numFmt w:val="bullet"/>
      <w:lvlText w:val="•"/>
      <w:lvlJc w:val="left"/>
      <w:pPr>
        <w:ind w:left="6617" w:hanging="363"/>
      </w:pPr>
      <w:rPr>
        <w:rFonts w:hint="default"/>
        <w:lang w:val="ro-RO" w:eastAsia="en-US" w:bidi="ar-SA"/>
      </w:rPr>
    </w:lvl>
    <w:lvl w:ilvl="7" w:tplc="54EA0A48">
      <w:numFmt w:val="bullet"/>
      <w:lvlText w:val="•"/>
      <w:lvlJc w:val="left"/>
      <w:pPr>
        <w:ind w:left="7527" w:hanging="363"/>
      </w:pPr>
      <w:rPr>
        <w:rFonts w:hint="default"/>
        <w:lang w:val="ro-RO" w:eastAsia="en-US" w:bidi="ar-SA"/>
      </w:rPr>
    </w:lvl>
    <w:lvl w:ilvl="8" w:tplc="EDFA39DE">
      <w:numFmt w:val="bullet"/>
      <w:lvlText w:val="•"/>
      <w:lvlJc w:val="left"/>
      <w:pPr>
        <w:ind w:left="8436" w:hanging="363"/>
      </w:pPr>
      <w:rPr>
        <w:rFonts w:hint="default"/>
        <w:lang w:val="ro-RO" w:eastAsia="en-US" w:bidi="ar-SA"/>
      </w:rPr>
    </w:lvl>
  </w:abstractNum>
  <w:abstractNum w:abstractNumId="1" w15:restartNumberingAfterBreak="0">
    <w:nsid w:val="48367A0F"/>
    <w:multiLevelType w:val="hybridMultilevel"/>
    <w:tmpl w:val="2BB628E8"/>
    <w:lvl w:ilvl="0" w:tplc="FFFFFFFF">
      <w:start w:val="1"/>
      <w:numFmt w:val="decimal"/>
      <w:lvlText w:val="%1."/>
      <w:lvlJc w:val="left"/>
      <w:pPr>
        <w:ind w:left="2095" w:hanging="363"/>
      </w:pPr>
      <w:rPr>
        <w:rFonts w:ascii="Times New Roman" w:eastAsia="Times New Roman" w:hAnsi="Times New Roman" w:cs="Times New Roman" w:hint="default"/>
        <w:b w:val="0"/>
        <w:bCs w:val="0"/>
        <w:i w:val="0"/>
        <w:iCs w:val="0"/>
        <w:spacing w:val="0"/>
        <w:w w:val="100"/>
        <w:sz w:val="24"/>
        <w:szCs w:val="24"/>
        <w:lang w:val="ro-RO" w:eastAsia="en-US" w:bidi="ar-SA"/>
      </w:rPr>
    </w:lvl>
    <w:lvl w:ilvl="1" w:tplc="FFFFFFFF">
      <w:numFmt w:val="bullet"/>
      <w:lvlText w:val="•"/>
      <w:lvlJc w:val="left"/>
      <w:pPr>
        <w:ind w:left="2938" w:hanging="363"/>
      </w:pPr>
      <w:rPr>
        <w:rFonts w:hint="default"/>
        <w:lang w:val="ro-RO" w:eastAsia="en-US" w:bidi="ar-SA"/>
      </w:rPr>
    </w:lvl>
    <w:lvl w:ilvl="2" w:tplc="FFFFFFFF">
      <w:numFmt w:val="bullet"/>
      <w:lvlText w:val="•"/>
      <w:lvlJc w:val="left"/>
      <w:pPr>
        <w:ind w:left="3777" w:hanging="363"/>
      </w:pPr>
      <w:rPr>
        <w:rFonts w:hint="default"/>
        <w:lang w:val="ro-RO" w:eastAsia="en-US" w:bidi="ar-SA"/>
      </w:rPr>
    </w:lvl>
    <w:lvl w:ilvl="3" w:tplc="FFFFFFFF">
      <w:numFmt w:val="bullet"/>
      <w:lvlText w:val="•"/>
      <w:lvlJc w:val="left"/>
      <w:pPr>
        <w:ind w:left="4616" w:hanging="363"/>
      </w:pPr>
      <w:rPr>
        <w:rFonts w:hint="default"/>
        <w:lang w:val="ro-RO" w:eastAsia="en-US" w:bidi="ar-SA"/>
      </w:rPr>
    </w:lvl>
    <w:lvl w:ilvl="4" w:tplc="FFFFFFFF">
      <w:numFmt w:val="bullet"/>
      <w:lvlText w:val="•"/>
      <w:lvlJc w:val="left"/>
      <w:pPr>
        <w:ind w:left="5455" w:hanging="363"/>
      </w:pPr>
      <w:rPr>
        <w:rFonts w:hint="default"/>
        <w:lang w:val="ro-RO" w:eastAsia="en-US" w:bidi="ar-SA"/>
      </w:rPr>
    </w:lvl>
    <w:lvl w:ilvl="5" w:tplc="FFFFFFFF">
      <w:numFmt w:val="bullet"/>
      <w:lvlText w:val="•"/>
      <w:lvlJc w:val="left"/>
      <w:pPr>
        <w:ind w:left="6294" w:hanging="363"/>
      </w:pPr>
      <w:rPr>
        <w:rFonts w:hint="default"/>
        <w:lang w:val="ro-RO" w:eastAsia="en-US" w:bidi="ar-SA"/>
      </w:rPr>
    </w:lvl>
    <w:lvl w:ilvl="6" w:tplc="FFFFFFFF">
      <w:numFmt w:val="bullet"/>
      <w:lvlText w:val="•"/>
      <w:lvlJc w:val="left"/>
      <w:pPr>
        <w:ind w:left="7133" w:hanging="363"/>
      </w:pPr>
      <w:rPr>
        <w:rFonts w:hint="default"/>
        <w:lang w:val="ro-RO" w:eastAsia="en-US" w:bidi="ar-SA"/>
      </w:rPr>
    </w:lvl>
    <w:lvl w:ilvl="7" w:tplc="FFFFFFFF">
      <w:numFmt w:val="bullet"/>
      <w:lvlText w:val="•"/>
      <w:lvlJc w:val="left"/>
      <w:pPr>
        <w:ind w:left="7972" w:hanging="363"/>
      </w:pPr>
      <w:rPr>
        <w:rFonts w:hint="default"/>
        <w:lang w:val="ro-RO" w:eastAsia="en-US" w:bidi="ar-SA"/>
      </w:rPr>
    </w:lvl>
    <w:lvl w:ilvl="8" w:tplc="FFFFFFFF">
      <w:numFmt w:val="bullet"/>
      <w:lvlText w:val="•"/>
      <w:lvlJc w:val="left"/>
      <w:pPr>
        <w:ind w:left="8811" w:hanging="363"/>
      </w:pPr>
      <w:rPr>
        <w:rFonts w:hint="default"/>
        <w:lang w:val="ro-RO" w:eastAsia="en-US" w:bidi="ar-SA"/>
      </w:rPr>
    </w:lvl>
  </w:abstractNum>
  <w:abstractNum w:abstractNumId="2" w15:restartNumberingAfterBreak="0">
    <w:nsid w:val="5B7D0B4E"/>
    <w:multiLevelType w:val="hybridMultilevel"/>
    <w:tmpl w:val="9E0CE22A"/>
    <w:lvl w:ilvl="0" w:tplc="2AB6CE2C">
      <w:start w:val="1"/>
      <w:numFmt w:val="decimal"/>
      <w:lvlText w:val="%1."/>
      <w:lvlJc w:val="left"/>
      <w:pPr>
        <w:ind w:left="1168" w:hanging="363"/>
      </w:pPr>
      <w:rPr>
        <w:rFonts w:ascii="Times New Roman" w:eastAsia="Times New Roman" w:hAnsi="Times New Roman" w:cs="Times New Roman" w:hint="default"/>
        <w:b w:val="0"/>
        <w:bCs w:val="0"/>
        <w:i w:val="0"/>
        <w:iCs w:val="0"/>
        <w:spacing w:val="0"/>
        <w:w w:val="100"/>
        <w:sz w:val="24"/>
        <w:szCs w:val="24"/>
        <w:lang w:val="ro-RO" w:eastAsia="en-US" w:bidi="ar-SA"/>
      </w:rPr>
    </w:lvl>
    <w:lvl w:ilvl="1" w:tplc="14903C74">
      <w:numFmt w:val="bullet"/>
      <w:lvlText w:val="•"/>
      <w:lvlJc w:val="left"/>
      <w:pPr>
        <w:ind w:left="2069" w:hanging="363"/>
      </w:pPr>
      <w:rPr>
        <w:rFonts w:hint="default"/>
        <w:lang w:val="ro-RO" w:eastAsia="en-US" w:bidi="ar-SA"/>
      </w:rPr>
    </w:lvl>
    <w:lvl w:ilvl="2" w:tplc="B49A0F12">
      <w:numFmt w:val="bullet"/>
      <w:lvlText w:val="•"/>
      <w:lvlJc w:val="left"/>
      <w:pPr>
        <w:ind w:left="2979" w:hanging="363"/>
      </w:pPr>
      <w:rPr>
        <w:rFonts w:hint="default"/>
        <w:lang w:val="ro-RO" w:eastAsia="en-US" w:bidi="ar-SA"/>
      </w:rPr>
    </w:lvl>
    <w:lvl w:ilvl="3" w:tplc="6C52EA0C">
      <w:numFmt w:val="bullet"/>
      <w:lvlText w:val="•"/>
      <w:lvlJc w:val="left"/>
      <w:pPr>
        <w:ind w:left="3888" w:hanging="363"/>
      </w:pPr>
      <w:rPr>
        <w:rFonts w:hint="default"/>
        <w:lang w:val="ro-RO" w:eastAsia="en-US" w:bidi="ar-SA"/>
      </w:rPr>
    </w:lvl>
    <w:lvl w:ilvl="4" w:tplc="86D62F5A">
      <w:numFmt w:val="bullet"/>
      <w:lvlText w:val="•"/>
      <w:lvlJc w:val="left"/>
      <w:pPr>
        <w:ind w:left="4798" w:hanging="363"/>
      </w:pPr>
      <w:rPr>
        <w:rFonts w:hint="default"/>
        <w:lang w:val="ro-RO" w:eastAsia="en-US" w:bidi="ar-SA"/>
      </w:rPr>
    </w:lvl>
    <w:lvl w:ilvl="5" w:tplc="01F8CD20">
      <w:numFmt w:val="bullet"/>
      <w:lvlText w:val="•"/>
      <w:lvlJc w:val="left"/>
      <w:pPr>
        <w:ind w:left="5708" w:hanging="363"/>
      </w:pPr>
      <w:rPr>
        <w:rFonts w:hint="default"/>
        <w:lang w:val="ro-RO" w:eastAsia="en-US" w:bidi="ar-SA"/>
      </w:rPr>
    </w:lvl>
    <w:lvl w:ilvl="6" w:tplc="DBA8357A">
      <w:numFmt w:val="bullet"/>
      <w:lvlText w:val="•"/>
      <w:lvlJc w:val="left"/>
      <w:pPr>
        <w:ind w:left="6617" w:hanging="363"/>
      </w:pPr>
      <w:rPr>
        <w:rFonts w:hint="default"/>
        <w:lang w:val="ro-RO" w:eastAsia="en-US" w:bidi="ar-SA"/>
      </w:rPr>
    </w:lvl>
    <w:lvl w:ilvl="7" w:tplc="135401EC">
      <w:numFmt w:val="bullet"/>
      <w:lvlText w:val="•"/>
      <w:lvlJc w:val="left"/>
      <w:pPr>
        <w:ind w:left="7527" w:hanging="363"/>
      </w:pPr>
      <w:rPr>
        <w:rFonts w:hint="default"/>
        <w:lang w:val="ro-RO" w:eastAsia="en-US" w:bidi="ar-SA"/>
      </w:rPr>
    </w:lvl>
    <w:lvl w:ilvl="8" w:tplc="FD3A5ADE">
      <w:numFmt w:val="bullet"/>
      <w:lvlText w:val="•"/>
      <w:lvlJc w:val="left"/>
      <w:pPr>
        <w:ind w:left="8436" w:hanging="363"/>
      </w:pPr>
      <w:rPr>
        <w:rFonts w:hint="default"/>
        <w:lang w:val="ro-RO" w:eastAsia="en-US" w:bidi="ar-SA"/>
      </w:rPr>
    </w:lvl>
  </w:abstractNum>
  <w:abstractNum w:abstractNumId="3" w15:restartNumberingAfterBreak="0">
    <w:nsid w:val="6FF277A0"/>
    <w:multiLevelType w:val="hybridMultilevel"/>
    <w:tmpl w:val="2BB628E8"/>
    <w:lvl w:ilvl="0" w:tplc="A8CC0DF6">
      <w:start w:val="1"/>
      <w:numFmt w:val="decimal"/>
      <w:lvlText w:val="%1."/>
      <w:lvlJc w:val="left"/>
      <w:pPr>
        <w:ind w:left="2095" w:hanging="363"/>
      </w:pPr>
      <w:rPr>
        <w:rFonts w:ascii="Times New Roman" w:eastAsia="Times New Roman" w:hAnsi="Times New Roman" w:cs="Times New Roman" w:hint="default"/>
        <w:b w:val="0"/>
        <w:bCs w:val="0"/>
        <w:i w:val="0"/>
        <w:iCs w:val="0"/>
        <w:spacing w:val="0"/>
        <w:w w:val="100"/>
        <w:sz w:val="24"/>
        <w:szCs w:val="24"/>
        <w:lang w:val="ro-RO" w:eastAsia="en-US" w:bidi="ar-SA"/>
      </w:rPr>
    </w:lvl>
    <w:lvl w:ilvl="1" w:tplc="D66C663A">
      <w:numFmt w:val="bullet"/>
      <w:lvlText w:val="•"/>
      <w:lvlJc w:val="left"/>
      <w:pPr>
        <w:ind w:left="2938" w:hanging="363"/>
      </w:pPr>
      <w:rPr>
        <w:rFonts w:hint="default"/>
        <w:lang w:val="ro-RO" w:eastAsia="en-US" w:bidi="ar-SA"/>
      </w:rPr>
    </w:lvl>
    <w:lvl w:ilvl="2" w:tplc="2086F782">
      <w:numFmt w:val="bullet"/>
      <w:lvlText w:val="•"/>
      <w:lvlJc w:val="left"/>
      <w:pPr>
        <w:ind w:left="3777" w:hanging="363"/>
      </w:pPr>
      <w:rPr>
        <w:rFonts w:hint="default"/>
        <w:lang w:val="ro-RO" w:eastAsia="en-US" w:bidi="ar-SA"/>
      </w:rPr>
    </w:lvl>
    <w:lvl w:ilvl="3" w:tplc="F4C2615E">
      <w:numFmt w:val="bullet"/>
      <w:lvlText w:val="•"/>
      <w:lvlJc w:val="left"/>
      <w:pPr>
        <w:ind w:left="4616" w:hanging="363"/>
      </w:pPr>
      <w:rPr>
        <w:rFonts w:hint="default"/>
        <w:lang w:val="ro-RO" w:eastAsia="en-US" w:bidi="ar-SA"/>
      </w:rPr>
    </w:lvl>
    <w:lvl w:ilvl="4" w:tplc="BD6417BE">
      <w:numFmt w:val="bullet"/>
      <w:lvlText w:val="•"/>
      <w:lvlJc w:val="left"/>
      <w:pPr>
        <w:ind w:left="5455" w:hanging="363"/>
      </w:pPr>
      <w:rPr>
        <w:rFonts w:hint="default"/>
        <w:lang w:val="ro-RO" w:eastAsia="en-US" w:bidi="ar-SA"/>
      </w:rPr>
    </w:lvl>
    <w:lvl w:ilvl="5" w:tplc="40D826E4">
      <w:numFmt w:val="bullet"/>
      <w:lvlText w:val="•"/>
      <w:lvlJc w:val="left"/>
      <w:pPr>
        <w:ind w:left="6294" w:hanging="363"/>
      </w:pPr>
      <w:rPr>
        <w:rFonts w:hint="default"/>
        <w:lang w:val="ro-RO" w:eastAsia="en-US" w:bidi="ar-SA"/>
      </w:rPr>
    </w:lvl>
    <w:lvl w:ilvl="6" w:tplc="4CD4F734">
      <w:numFmt w:val="bullet"/>
      <w:lvlText w:val="•"/>
      <w:lvlJc w:val="left"/>
      <w:pPr>
        <w:ind w:left="7133" w:hanging="363"/>
      </w:pPr>
      <w:rPr>
        <w:rFonts w:hint="default"/>
        <w:lang w:val="ro-RO" w:eastAsia="en-US" w:bidi="ar-SA"/>
      </w:rPr>
    </w:lvl>
    <w:lvl w:ilvl="7" w:tplc="210C0EAA">
      <w:numFmt w:val="bullet"/>
      <w:lvlText w:val="•"/>
      <w:lvlJc w:val="left"/>
      <w:pPr>
        <w:ind w:left="7972" w:hanging="363"/>
      </w:pPr>
      <w:rPr>
        <w:rFonts w:hint="default"/>
        <w:lang w:val="ro-RO" w:eastAsia="en-US" w:bidi="ar-SA"/>
      </w:rPr>
    </w:lvl>
    <w:lvl w:ilvl="8" w:tplc="EDE04DDA">
      <w:numFmt w:val="bullet"/>
      <w:lvlText w:val="•"/>
      <w:lvlJc w:val="left"/>
      <w:pPr>
        <w:ind w:left="8811" w:hanging="363"/>
      </w:pPr>
      <w:rPr>
        <w:rFonts w:hint="default"/>
        <w:lang w:val="ro-RO" w:eastAsia="en-US" w:bidi="ar-SA"/>
      </w:rPr>
    </w:lvl>
  </w:abstractNum>
  <w:num w:numId="1" w16cid:durableId="654646307">
    <w:abstractNumId w:val="0"/>
  </w:num>
  <w:num w:numId="2" w16cid:durableId="2011836612">
    <w:abstractNumId w:val="2"/>
  </w:num>
  <w:num w:numId="3" w16cid:durableId="1990861850">
    <w:abstractNumId w:val="3"/>
  </w:num>
  <w:num w:numId="4" w16cid:durableId="1635910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F5"/>
    <w:rsid w:val="00181A35"/>
    <w:rsid w:val="00296B13"/>
    <w:rsid w:val="003610FF"/>
    <w:rsid w:val="005E7BF1"/>
    <w:rsid w:val="006D17EF"/>
    <w:rsid w:val="00AE0AB9"/>
    <w:rsid w:val="00BF4EF5"/>
    <w:rsid w:val="00DB0183"/>
    <w:rsid w:val="00DF1125"/>
    <w:rsid w:val="00F85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DFE2"/>
  <w15:chartTrackingRefBased/>
  <w15:docId w15:val="{EFEE0297-8BF7-4036-A8EB-55D53A66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EF5"/>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Titlu1">
    <w:name w:val="heading 1"/>
    <w:basedOn w:val="Normal"/>
    <w:next w:val="Normal"/>
    <w:link w:val="Titlu1Caracter"/>
    <w:uiPriority w:val="9"/>
    <w:qFormat/>
    <w:rsid w:val="00BF4E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BF4E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BF4EF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F4EF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F4EF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F4EF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F4EF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F4EF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F4EF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F4EF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F4EF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F4EF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F4EF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F4EF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F4EF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F4EF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F4EF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F4EF5"/>
    <w:rPr>
      <w:rFonts w:eastAsiaTheme="majorEastAsia" w:cstheme="majorBidi"/>
      <w:color w:val="272727" w:themeColor="text1" w:themeTint="D8"/>
    </w:rPr>
  </w:style>
  <w:style w:type="paragraph" w:styleId="Titlu">
    <w:name w:val="Title"/>
    <w:basedOn w:val="Normal"/>
    <w:next w:val="Normal"/>
    <w:link w:val="TitluCaracter"/>
    <w:uiPriority w:val="10"/>
    <w:qFormat/>
    <w:rsid w:val="00BF4EF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F4EF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F4EF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F4EF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F4EF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F4EF5"/>
    <w:rPr>
      <w:i/>
      <w:iCs/>
      <w:color w:val="404040" w:themeColor="text1" w:themeTint="BF"/>
    </w:rPr>
  </w:style>
  <w:style w:type="paragraph" w:styleId="Listparagraf">
    <w:name w:val="List Paragraph"/>
    <w:basedOn w:val="Normal"/>
    <w:uiPriority w:val="1"/>
    <w:qFormat/>
    <w:rsid w:val="00BF4EF5"/>
    <w:pPr>
      <w:ind w:left="720"/>
      <w:contextualSpacing/>
    </w:pPr>
  </w:style>
  <w:style w:type="character" w:styleId="Accentuareintens">
    <w:name w:val="Intense Emphasis"/>
    <w:basedOn w:val="Fontdeparagrafimplicit"/>
    <w:uiPriority w:val="21"/>
    <w:qFormat/>
    <w:rsid w:val="00BF4EF5"/>
    <w:rPr>
      <w:i/>
      <w:iCs/>
      <w:color w:val="2F5496" w:themeColor="accent1" w:themeShade="BF"/>
    </w:rPr>
  </w:style>
  <w:style w:type="paragraph" w:styleId="Citatintens">
    <w:name w:val="Intense Quote"/>
    <w:basedOn w:val="Normal"/>
    <w:next w:val="Normal"/>
    <w:link w:val="CitatintensCaracter"/>
    <w:uiPriority w:val="30"/>
    <w:qFormat/>
    <w:rsid w:val="00BF4E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F4EF5"/>
    <w:rPr>
      <w:i/>
      <w:iCs/>
      <w:color w:val="2F5496" w:themeColor="accent1" w:themeShade="BF"/>
    </w:rPr>
  </w:style>
  <w:style w:type="character" w:styleId="Referireintens">
    <w:name w:val="Intense Reference"/>
    <w:basedOn w:val="Fontdeparagrafimplicit"/>
    <w:uiPriority w:val="32"/>
    <w:qFormat/>
    <w:rsid w:val="00BF4EF5"/>
    <w:rPr>
      <w:b/>
      <w:bCs/>
      <w:smallCaps/>
      <w:color w:val="2F5496" w:themeColor="accent1" w:themeShade="BF"/>
      <w:spacing w:val="5"/>
    </w:rPr>
  </w:style>
  <w:style w:type="paragraph" w:styleId="Corptext">
    <w:name w:val="Body Text"/>
    <w:basedOn w:val="Normal"/>
    <w:link w:val="CorptextCaracter"/>
    <w:uiPriority w:val="1"/>
    <w:qFormat/>
    <w:rsid w:val="00BF4EF5"/>
    <w:rPr>
      <w:sz w:val="24"/>
      <w:szCs w:val="24"/>
    </w:rPr>
  </w:style>
  <w:style w:type="character" w:customStyle="1" w:styleId="CorptextCaracter">
    <w:name w:val="Corp text Caracter"/>
    <w:basedOn w:val="Fontdeparagrafimplicit"/>
    <w:link w:val="Corptext"/>
    <w:uiPriority w:val="1"/>
    <w:rsid w:val="00BF4EF5"/>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1.jpe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1111</Words>
  <Characters>6336</Characters>
  <Application>Microsoft Office Word</Application>
  <DocSecurity>0</DocSecurity>
  <Lines>52</Lines>
  <Paragraphs>14</Paragraphs>
  <ScaleCrop>false</ScaleCrop>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dc:creator>
  <cp:keywords/>
  <dc:description/>
  <cp:lastModifiedBy>Denisa</cp:lastModifiedBy>
  <cp:revision>1</cp:revision>
  <dcterms:created xsi:type="dcterms:W3CDTF">2026-08-31T09:22:00Z</dcterms:created>
  <dcterms:modified xsi:type="dcterms:W3CDTF">2026-08-31T09:27:00Z</dcterms:modified>
</cp:coreProperties>
</file>